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219f25d80133408d"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0DF3" w14:textId="2A1D7C8F" w:rsidR="0083693C" w:rsidRPr="00EE0DDF" w:rsidRDefault="00F82A10" w:rsidP="0083693C">
      <w:pPr>
        <w:pStyle w:val="Heading1"/>
      </w:pPr>
      <w:r>
        <w:t>B</w:t>
      </w:r>
      <w:r w:rsidR="008B3F1B">
        <w:t>risbane Researcher uses breakthrough therapy to cure</w:t>
      </w:r>
      <w:r>
        <w:t xml:space="preserve"> lymphoma patient</w:t>
      </w:r>
    </w:p>
    <w:p w14:paraId="20CBE640" w14:textId="48890882" w:rsidR="008A1161" w:rsidRDefault="00F82A10" w:rsidP="008A1161">
      <w:pPr>
        <w:pStyle w:val="Heading2"/>
      </w:pPr>
      <w:bookmarkStart w:id="0" w:name="_1dlhy5ag7aem" w:colFirst="0" w:colLast="0"/>
      <w:bookmarkEnd w:id="0"/>
      <w:r w:rsidRPr="00072C75">
        <w:t xml:space="preserve">Media Release </w:t>
      </w:r>
    </w:p>
    <w:p w14:paraId="161CA250" w14:textId="5684879B" w:rsidR="001F7BDA" w:rsidRDefault="001F7BDA" w:rsidP="001F7BDA">
      <w:pPr>
        <w:pStyle w:val="BodyText"/>
        <w:rPr>
          <w:sz w:val="22"/>
        </w:rPr>
      </w:pPr>
      <w:r>
        <w:rPr>
          <w:sz w:val="22"/>
        </w:rPr>
        <w:t>During a</w:t>
      </w:r>
      <w:r w:rsidR="003512F3">
        <w:rPr>
          <w:sz w:val="22"/>
        </w:rPr>
        <w:t xml:space="preserve"> world first therapy</w:t>
      </w:r>
      <w:r>
        <w:rPr>
          <w:sz w:val="22"/>
        </w:rPr>
        <w:t xml:space="preserve"> conducted at</w:t>
      </w:r>
      <w:r w:rsidR="00712A23">
        <w:rPr>
          <w:sz w:val="22"/>
        </w:rPr>
        <w:t xml:space="preserve"> the Princess Alexandra Hospital by</w:t>
      </w:r>
      <w:r>
        <w:rPr>
          <w:sz w:val="22"/>
        </w:rPr>
        <w:t xml:space="preserve"> Mater Research</w:t>
      </w:r>
      <w:r w:rsidR="00712A23">
        <w:rPr>
          <w:sz w:val="22"/>
        </w:rPr>
        <w:t>er and</w:t>
      </w:r>
      <w:r>
        <w:rPr>
          <w:sz w:val="22"/>
        </w:rPr>
        <w:t xml:space="preserve"> </w:t>
      </w:r>
      <w:r w:rsidRPr="00B207DD">
        <w:rPr>
          <w:sz w:val="22"/>
        </w:rPr>
        <w:t>Haematologist</w:t>
      </w:r>
      <w:r>
        <w:rPr>
          <w:sz w:val="22"/>
        </w:rPr>
        <w:t xml:space="preserve"> Professor Maher Gandhi a 46-year-old patient has been successfully cured of a rare type of lymphoma.  </w:t>
      </w:r>
    </w:p>
    <w:p w14:paraId="638BA177" w14:textId="1602C85F" w:rsidR="001F7BDA" w:rsidRDefault="003512F3" w:rsidP="001F7BDA">
      <w:pPr>
        <w:pStyle w:val="BodyText"/>
        <w:rPr>
          <w:sz w:val="22"/>
        </w:rPr>
      </w:pPr>
      <w:r>
        <w:rPr>
          <w:sz w:val="22"/>
        </w:rPr>
        <w:t>The patient was</w:t>
      </w:r>
      <w:r w:rsidR="001F7BDA">
        <w:rPr>
          <w:sz w:val="22"/>
        </w:rPr>
        <w:t xml:space="preserve"> diagnosed with brain lymphoma, a form of blood cancer confined to the brain, following a bout of glandular fever he developed after an organ transplant. </w:t>
      </w:r>
    </w:p>
    <w:p w14:paraId="7EBE45BB" w14:textId="20482BE0" w:rsidR="001F7BDA" w:rsidRDefault="001F7BDA" w:rsidP="001F7BDA">
      <w:pPr>
        <w:pStyle w:val="BodyText"/>
        <w:rPr>
          <w:sz w:val="22"/>
        </w:rPr>
      </w:pPr>
      <w:r>
        <w:rPr>
          <w:sz w:val="22"/>
        </w:rPr>
        <w:t>Professor Gandhi explained normally glandular fever would not cause brain lymphoma in a healthy person however as</w:t>
      </w:r>
      <w:r w:rsidR="003512F3">
        <w:rPr>
          <w:sz w:val="22"/>
        </w:rPr>
        <w:t xml:space="preserve"> the patient</w:t>
      </w:r>
      <w:r>
        <w:rPr>
          <w:sz w:val="22"/>
        </w:rPr>
        <w:t xml:space="preserve"> had a weakened immune system from the </w:t>
      </w:r>
      <w:r w:rsidR="003512F3">
        <w:rPr>
          <w:sz w:val="22"/>
        </w:rPr>
        <w:t>transplant,</w:t>
      </w:r>
      <w:r>
        <w:rPr>
          <w:sz w:val="22"/>
        </w:rPr>
        <w:t xml:space="preserve"> he was more susceptible to the brain lymphoma developing.  </w:t>
      </w:r>
    </w:p>
    <w:p w14:paraId="648603E1" w14:textId="62DD35D5" w:rsidR="001F7BDA" w:rsidRDefault="001F7BDA" w:rsidP="001F7BDA">
      <w:pPr>
        <w:pStyle w:val="BodyText"/>
        <w:rPr>
          <w:sz w:val="22"/>
        </w:rPr>
      </w:pPr>
      <w:r>
        <w:rPr>
          <w:sz w:val="22"/>
        </w:rPr>
        <w:t xml:space="preserve">“The brain lymphoma made him very unwell, he was experiencing regular epileptic fits and we don’t believe he would have lived very long without the </w:t>
      </w:r>
      <w:r w:rsidR="003512F3">
        <w:rPr>
          <w:sz w:val="22"/>
        </w:rPr>
        <w:t>therapy; this</w:t>
      </w:r>
      <w:r>
        <w:rPr>
          <w:sz w:val="22"/>
        </w:rPr>
        <w:t xml:space="preserve"> was his only hope for surviving,” Professor Gandhi said.</w:t>
      </w:r>
    </w:p>
    <w:p w14:paraId="044FACC7" w14:textId="57CE9A8B" w:rsidR="001F7BDA" w:rsidRDefault="001F7BDA" w:rsidP="001F7BDA">
      <w:pPr>
        <w:pStyle w:val="BodyText"/>
        <w:rPr>
          <w:sz w:val="22"/>
        </w:rPr>
      </w:pPr>
      <w:r>
        <w:rPr>
          <w:sz w:val="22"/>
        </w:rPr>
        <w:t xml:space="preserve">“My </w:t>
      </w:r>
      <w:r w:rsidR="003512F3">
        <w:rPr>
          <w:sz w:val="22"/>
        </w:rPr>
        <w:t>therapy</w:t>
      </w:r>
      <w:r>
        <w:rPr>
          <w:sz w:val="22"/>
        </w:rPr>
        <w:t xml:space="preserve"> had a du</w:t>
      </w:r>
      <w:r w:rsidR="00C730DA">
        <w:rPr>
          <w:sz w:val="22"/>
        </w:rPr>
        <w:t>a</w:t>
      </w:r>
      <w:r>
        <w:rPr>
          <w:sz w:val="22"/>
        </w:rPr>
        <w:t xml:space="preserve">l approach, targeting the cancer and the glandular fever. </w:t>
      </w:r>
      <w:r w:rsidR="003512F3">
        <w:rPr>
          <w:sz w:val="22"/>
        </w:rPr>
        <w:t>First</w:t>
      </w:r>
      <w:r>
        <w:rPr>
          <w:sz w:val="22"/>
        </w:rPr>
        <w:t>, I used a new type of drug, called a small molecule inhibitor, each day over 10 weeks to try and slowly kill the cancer and re-educate the immune system how to function. Because the drug works differently to chemotherapy,</w:t>
      </w:r>
      <w:r w:rsidR="003512F3">
        <w:rPr>
          <w:sz w:val="22"/>
        </w:rPr>
        <w:t xml:space="preserve"> the</w:t>
      </w:r>
      <w:r w:rsidR="00712A23">
        <w:rPr>
          <w:sz w:val="22"/>
        </w:rPr>
        <w:t xml:space="preserve"> patient</w:t>
      </w:r>
      <w:r>
        <w:rPr>
          <w:sz w:val="22"/>
        </w:rPr>
        <w:t xml:space="preserve"> was able to take it even though he was on dialysi</w:t>
      </w:r>
      <w:r w:rsidR="00712A23">
        <w:rPr>
          <w:sz w:val="22"/>
        </w:rPr>
        <w:t>s.</w:t>
      </w:r>
    </w:p>
    <w:p w14:paraId="7FA40031" w14:textId="14B1921A" w:rsidR="001F7BDA" w:rsidRDefault="001F7BDA" w:rsidP="001F7BDA">
      <w:pPr>
        <w:pStyle w:val="BodyText"/>
        <w:rPr>
          <w:sz w:val="22"/>
        </w:rPr>
      </w:pPr>
      <w:r>
        <w:rPr>
          <w:sz w:val="22"/>
        </w:rPr>
        <w:t xml:space="preserve">“Following this I used a vaccine to encourage </w:t>
      </w:r>
      <w:r w:rsidR="00712A23">
        <w:rPr>
          <w:sz w:val="22"/>
        </w:rPr>
        <w:t xml:space="preserve">the patient’s </w:t>
      </w:r>
      <w:r>
        <w:rPr>
          <w:sz w:val="22"/>
        </w:rPr>
        <w:t xml:space="preserve">body to attack the glandular fever virus and mop up any cancer cells. Fortunately, it worked brilliantly in </w:t>
      </w:r>
      <w:r w:rsidR="00712A23">
        <w:rPr>
          <w:sz w:val="22"/>
        </w:rPr>
        <w:t>the patient and</w:t>
      </w:r>
      <w:r>
        <w:rPr>
          <w:sz w:val="22"/>
        </w:rPr>
        <w:t xml:space="preserve"> he has been completely cured and the transformation is remarkable.”</w:t>
      </w:r>
    </w:p>
    <w:p w14:paraId="51A856F4" w14:textId="1065062C" w:rsidR="001F7BDA" w:rsidRDefault="00712A23" w:rsidP="001F7BDA">
      <w:pPr>
        <w:pStyle w:val="BodyText"/>
        <w:rPr>
          <w:sz w:val="22"/>
        </w:rPr>
      </w:pPr>
      <w:r>
        <w:rPr>
          <w:sz w:val="22"/>
        </w:rPr>
        <w:t xml:space="preserve">The patient </w:t>
      </w:r>
      <w:r w:rsidR="001F7BDA">
        <w:rPr>
          <w:sz w:val="22"/>
        </w:rPr>
        <w:t xml:space="preserve">explains when he was told he had brain </w:t>
      </w:r>
      <w:r>
        <w:rPr>
          <w:sz w:val="22"/>
        </w:rPr>
        <w:t>lymphoma</w:t>
      </w:r>
      <w:r w:rsidDel="00E87038">
        <w:rPr>
          <w:sz w:val="22"/>
        </w:rPr>
        <w:t xml:space="preserve"> </w:t>
      </w:r>
      <w:r>
        <w:rPr>
          <w:sz w:val="22"/>
        </w:rPr>
        <w:t>he</w:t>
      </w:r>
      <w:r w:rsidR="001F7BDA">
        <w:rPr>
          <w:sz w:val="22"/>
        </w:rPr>
        <w:t xml:space="preserve"> was devastated and truly believed he was going to die.</w:t>
      </w:r>
    </w:p>
    <w:p w14:paraId="421CB1EC" w14:textId="4485C8CE" w:rsidR="001F7BDA" w:rsidRDefault="001F7BDA" w:rsidP="001F7BDA">
      <w:pPr>
        <w:pStyle w:val="BodyText"/>
        <w:rPr>
          <w:sz w:val="22"/>
        </w:rPr>
      </w:pPr>
      <w:r>
        <w:rPr>
          <w:sz w:val="22"/>
        </w:rPr>
        <w:t xml:space="preserve">“Maher told me he wasn’t going to use traditional chemotherapy to treat my lymphoma as it would have weakened my immune system further, he started me off on the tablets and immediately began feeling better,” </w:t>
      </w:r>
      <w:r w:rsidR="00712A23">
        <w:rPr>
          <w:sz w:val="22"/>
        </w:rPr>
        <w:t>he</w:t>
      </w:r>
      <w:r>
        <w:rPr>
          <w:sz w:val="22"/>
        </w:rPr>
        <w:t xml:space="preserve"> said. </w:t>
      </w:r>
    </w:p>
    <w:p w14:paraId="61E2780F" w14:textId="77777777" w:rsidR="001F7BDA" w:rsidRDefault="001F7BDA" w:rsidP="001F7BDA">
      <w:pPr>
        <w:pStyle w:val="BodyText"/>
        <w:rPr>
          <w:sz w:val="22"/>
        </w:rPr>
      </w:pPr>
      <w:r>
        <w:rPr>
          <w:sz w:val="22"/>
        </w:rPr>
        <w:t>“My seizures stopped, and I could see a drastic improvement, when he told me I was completely cured I was ecstatic. I am hoping I can have another transplant soon and improve my quality of life.</w:t>
      </w:r>
    </w:p>
    <w:p w14:paraId="4824C2AC" w14:textId="3D02758A" w:rsidR="001F7BDA" w:rsidRDefault="001F7BDA" w:rsidP="001F7BDA">
      <w:pPr>
        <w:pStyle w:val="BodyText"/>
        <w:rPr>
          <w:sz w:val="22"/>
        </w:rPr>
      </w:pPr>
      <w:r>
        <w:rPr>
          <w:sz w:val="22"/>
        </w:rPr>
        <w:t xml:space="preserve">“Maher was a wonderful </w:t>
      </w:r>
      <w:r w:rsidR="00712A23">
        <w:rPr>
          <w:sz w:val="22"/>
        </w:rPr>
        <w:t>doctor;</w:t>
      </w:r>
      <w:r>
        <w:rPr>
          <w:sz w:val="22"/>
        </w:rPr>
        <w:t xml:space="preserve"> he took me up to his laboratory and showed me around and said there were 40 different researchers working on my trial. I loved being involved in the research, I would do anything to help the outcomes for myself or any other patient going through this.” </w:t>
      </w:r>
    </w:p>
    <w:p w14:paraId="454D178D" w14:textId="116C14B9" w:rsidR="001F7BDA" w:rsidRDefault="005C401D" w:rsidP="001F7BDA">
      <w:pPr>
        <w:pStyle w:val="BodyText"/>
        <w:rPr>
          <w:sz w:val="22"/>
        </w:rPr>
      </w:pPr>
      <w:r>
        <w:rPr>
          <w:sz w:val="22"/>
        </w:rPr>
        <w:lastRenderedPageBreak/>
        <w:t>Professor Gandhi</w:t>
      </w:r>
      <w:r w:rsidR="001F7BDA">
        <w:rPr>
          <w:sz w:val="22"/>
        </w:rPr>
        <w:t xml:space="preserve"> explains he has had a long-standing interest in how lymphoma occurs and how a patient who is immuno-compromised can be treated with such precision-based medicine.</w:t>
      </w:r>
    </w:p>
    <w:p w14:paraId="398D589C" w14:textId="3F79A4A4" w:rsidR="001F7BDA" w:rsidRDefault="001F7BDA" w:rsidP="001F7BDA">
      <w:pPr>
        <w:pStyle w:val="BodyText"/>
        <w:rPr>
          <w:sz w:val="22"/>
        </w:rPr>
      </w:pPr>
      <w:r>
        <w:rPr>
          <w:sz w:val="22"/>
        </w:rPr>
        <w:t>“This has been a neglected area of research but in the last 10 years as we have seen advances in technology, how patient samples are collected and quantum leaps in our understanding of genetics and the human immune system, it’s an exciting time to be a researcher,” Professor Gandhi</w:t>
      </w:r>
      <w:r w:rsidR="00712A23">
        <w:rPr>
          <w:sz w:val="22"/>
        </w:rPr>
        <w:t xml:space="preserve"> said</w:t>
      </w:r>
      <w:r>
        <w:rPr>
          <w:sz w:val="22"/>
        </w:rPr>
        <w:t>.</w:t>
      </w:r>
    </w:p>
    <w:p w14:paraId="7E8D3115" w14:textId="7CEC038F" w:rsidR="001F7BDA" w:rsidRDefault="001F7BDA" w:rsidP="001F7BDA">
      <w:pPr>
        <w:pStyle w:val="BodyText"/>
        <w:rPr>
          <w:sz w:val="22"/>
        </w:rPr>
      </w:pPr>
      <w:r>
        <w:rPr>
          <w:sz w:val="22"/>
        </w:rPr>
        <w:t xml:space="preserve">“While this breakthrough is a promising step in the right direction it is important to understand this treatment is still far from being available to the general public as all </w:t>
      </w:r>
      <w:r w:rsidR="003512F3">
        <w:rPr>
          <w:sz w:val="22"/>
        </w:rPr>
        <w:t>therapies</w:t>
      </w:r>
      <w:r>
        <w:rPr>
          <w:sz w:val="22"/>
        </w:rPr>
        <w:t xml:space="preserve"> must follow due process of testing and approvals.”</w:t>
      </w:r>
    </w:p>
    <w:p w14:paraId="09A0FFB9" w14:textId="77777777" w:rsidR="001F7BDA" w:rsidRDefault="001F7BDA" w:rsidP="001F7BDA">
      <w:pPr>
        <w:pStyle w:val="BodyText"/>
        <w:rPr>
          <w:sz w:val="22"/>
        </w:rPr>
      </w:pPr>
      <w:r>
        <w:rPr>
          <w:sz w:val="22"/>
        </w:rPr>
        <w:t>The breakthrough precision-based treatment has so far delivered strong results, with details now published in the American Society of Haematology’s journal Blood and putting Professor Gandhi in the running for Research Australia’s prestigious National Health and Medical Research Awards.</w:t>
      </w:r>
    </w:p>
    <w:p w14:paraId="0B23AE88" w14:textId="00E3E7F1" w:rsidR="001F7BDA" w:rsidRDefault="001F7BDA" w:rsidP="001F7BDA">
      <w:pPr>
        <w:rPr>
          <w:color w:val="0E3178"/>
          <w:sz w:val="22"/>
        </w:rPr>
      </w:pPr>
      <w:r>
        <w:rPr>
          <w:color w:val="0E3178"/>
          <w:sz w:val="22"/>
        </w:rPr>
        <w:t>The ground-breaking work saw Professor Gandhi’s peers nominate him for the prestigious Frontiers Award</w:t>
      </w:r>
      <w:r w:rsidR="00D96B14">
        <w:rPr>
          <w:color w:val="0E3178"/>
          <w:sz w:val="22"/>
        </w:rPr>
        <w:t>, sponsored by ANU,</w:t>
      </w:r>
      <w:r>
        <w:rPr>
          <w:color w:val="0E3178"/>
          <w:sz w:val="22"/>
        </w:rPr>
        <w:t xml:space="preserve"> from Australia’s national peak research advocacy body, Research Australia. </w:t>
      </w:r>
    </w:p>
    <w:p w14:paraId="72EB50C3" w14:textId="5EB47249" w:rsidR="001F7BDA" w:rsidRDefault="001F7BDA" w:rsidP="001F7BDA">
      <w:pPr>
        <w:pStyle w:val="BodyText"/>
        <w:rPr>
          <w:sz w:val="22"/>
        </w:rPr>
      </w:pPr>
      <w:r>
        <w:rPr>
          <w:sz w:val="22"/>
        </w:rPr>
        <w:t xml:space="preserve">Research Australia CEO Nadia Levin said Professor Gandhi had brought the lifesaving work from early research stages to </w:t>
      </w:r>
      <w:r w:rsidR="003512F3">
        <w:rPr>
          <w:sz w:val="22"/>
        </w:rPr>
        <w:t>therapies</w:t>
      </w:r>
      <w:r>
        <w:rPr>
          <w:sz w:val="22"/>
        </w:rPr>
        <w:t>, using his findings to design a unique precision-based oncology approach that was effective and far less toxic than conventional therapy.</w:t>
      </w:r>
    </w:p>
    <w:p w14:paraId="4886379F" w14:textId="07630C4E" w:rsidR="001F7BDA" w:rsidRDefault="001F7BDA" w:rsidP="001F7BDA">
      <w:pPr>
        <w:pStyle w:val="BodyText"/>
        <w:rPr>
          <w:sz w:val="22"/>
        </w:rPr>
      </w:pPr>
      <w:r>
        <w:rPr>
          <w:sz w:val="22"/>
        </w:rPr>
        <w:t xml:space="preserve">“Based on these wonderful results, Professor Gandhi has secured funding from the Medical Research Future Fund to conduct a larger, national </w:t>
      </w:r>
      <w:r w:rsidR="003512F3">
        <w:rPr>
          <w:sz w:val="22"/>
        </w:rPr>
        <w:t>research project</w:t>
      </w:r>
      <w:r>
        <w:rPr>
          <w:sz w:val="22"/>
        </w:rPr>
        <w:t>,” she said. “This is a great example of the ingenuity and talent Australia possesses among its health and medical researchers, and how that delivers for patients who would otherwise face a grim future</w:t>
      </w:r>
      <w:r w:rsidR="005C401D">
        <w:rPr>
          <w:sz w:val="22"/>
        </w:rPr>
        <w:t>.”</w:t>
      </w:r>
      <w:r w:rsidR="00712A23">
        <w:rPr>
          <w:sz w:val="22"/>
        </w:rPr>
        <w:t xml:space="preserve"> </w:t>
      </w:r>
    </w:p>
    <w:p w14:paraId="1A6762A5" w14:textId="3AAD146D" w:rsidR="00CD7202" w:rsidRPr="00CD7202" w:rsidRDefault="00CD7202" w:rsidP="001F7BDA">
      <w:pPr>
        <w:pStyle w:val="BodyText"/>
        <w:rPr>
          <w:i/>
          <w:iCs/>
          <w:sz w:val="22"/>
        </w:rPr>
      </w:pPr>
      <w:r w:rsidRPr="00CD7202">
        <w:rPr>
          <w:i/>
          <w:iCs/>
          <w:sz w:val="22"/>
        </w:rPr>
        <w:t xml:space="preserve">Research Australia is the national peak body for Australian health and medical research. </w:t>
      </w:r>
    </w:p>
    <w:p w14:paraId="795FDE07" w14:textId="77777777" w:rsidR="008A1161" w:rsidRPr="008422B4" w:rsidRDefault="008A1161" w:rsidP="008A1161">
      <w:pPr>
        <w:rPr>
          <w:b/>
          <w:color w:val="792B6F" w:themeColor="accent1" w:themeShade="BF"/>
          <w:sz w:val="22"/>
        </w:rPr>
      </w:pPr>
      <w:r w:rsidRPr="008422B4">
        <w:rPr>
          <w:b/>
          <w:color w:val="792B6F" w:themeColor="accent1" w:themeShade="BF"/>
          <w:sz w:val="22"/>
        </w:rPr>
        <w:t>ENDS</w:t>
      </w:r>
    </w:p>
    <w:p w14:paraId="6DD5A9C0" w14:textId="7140EACA" w:rsidR="008A1161" w:rsidRPr="008422B4" w:rsidRDefault="008A1161" w:rsidP="008A1161">
      <w:pPr>
        <w:rPr>
          <w:b/>
          <w:color w:val="792B6F" w:themeColor="accent1" w:themeShade="BF"/>
          <w:sz w:val="22"/>
        </w:rPr>
      </w:pPr>
      <w:r w:rsidRPr="008422B4">
        <w:rPr>
          <w:b/>
          <w:color w:val="792B6F" w:themeColor="accent1" w:themeShade="BF"/>
          <w:sz w:val="22"/>
        </w:rPr>
        <w:t xml:space="preserve">For further information contact: </w:t>
      </w:r>
      <w:r w:rsidRPr="008422B4">
        <w:rPr>
          <w:color w:val="792B6F" w:themeColor="accent1" w:themeShade="BF"/>
          <w:sz w:val="22"/>
        </w:rPr>
        <w:t>Media and Communications Officer, Alyssa Kremmer on</w:t>
      </w:r>
      <w:r w:rsidR="00712A23">
        <w:rPr>
          <w:color w:val="792B6F" w:themeColor="accent1" w:themeShade="BF"/>
          <w:sz w:val="22"/>
        </w:rPr>
        <w:tab/>
      </w:r>
      <w:r w:rsidR="00712A23">
        <w:rPr>
          <w:color w:val="792B6F" w:themeColor="accent1" w:themeShade="BF"/>
          <w:sz w:val="22"/>
        </w:rPr>
        <w:tab/>
      </w:r>
      <w:r w:rsidRPr="008422B4">
        <w:rPr>
          <w:color w:val="792B6F" w:themeColor="accent1" w:themeShade="BF"/>
          <w:sz w:val="22"/>
        </w:rPr>
        <w:t xml:space="preserve"> 0421 897 853 or </w:t>
      </w:r>
      <w:hyperlink r:id="rId12" w:history="1">
        <w:r w:rsidRPr="008422B4">
          <w:rPr>
            <w:rStyle w:val="Hyperlink"/>
            <w:color w:val="792B6F" w:themeColor="accent1" w:themeShade="BF"/>
            <w:sz w:val="22"/>
          </w:rPr>
          <w:t>alyssa.kremmer@mater.org.au</w:t>
        </w:r>
      </w:hyperlink>
      <w:r w:rsidRPr="008422B4">
        <w:rPr>
          <w:color w:val="792B6F" w:themeColor="accent1" w:themeShade="BF"/>
          <w:sz w:val="22"/>
        </w:rPr>
        <w:t xml:space="preserve">.     </w:t>
      </w:r>
      <w:r w:rsidRPr="008422B4">
        <w:rPr>
          <w:color w:val="792B6F" w:themeColor="accent1" w:themeShade="BF"/>
          <w:sz w:val="22"/>
        </w:rPr>
        <w:br/>
      </w:r>
    </w:p>
    <w:p w14:paraId="3DD4C811" w14:textId="627C2EA2" w:rsidR="0098287A" w:rsidRPr="00712A23" w:rsidRDefault="008A1161" w:rsidP="00712A23">
      <w:pPr>
        <w:rPr>
          <w:rFonts w:eastAsia="Times New Roman"/>
          <w:color w:val="792B6F" w:themeColor="accent1" w:themeShade="BF"/>
          <w:sz w:val="22"/>
        </w:rPr>
      </w:pPr>
      <w:r w:rsidRPr="008422B4">
        <w:rPr>
          <w:rFonts w:eastAsia="Times New Roman"/>
          <w:b/>
          <w:bCs/>
          <w:color w:val="792B6F" w:themeColor="accent1" w:themeShade="BF"/>
          <w:sz w:val="22"/>
        </w:rPr>
        <w:t>Follow Mater:</w:t>
      </w:r>
      <w:r w:rsidRPr="008422B4">
        <w:rPr>
          <w:rFonts w:eastAsia="Times New Roman"/>
          <w:color w:val="792B6F" w:themeColor="accent1" w:themeShade="BF"/>
          <w:sz w:val="22"/>
        </w:rPr>
        <w:t xml:space="preserve">  </w:t>
      </w:r>
      <w:r w:rsidRPr="008422B4">
        <w:rPr>
          <w:rFonts w:eastAsia="Times New Roman"/>
          <w:noProof/>
          <w:color w:val="792B6F" w:themeColor="accent1" w:themeShade="BF"/>
          <w:sz w:val="22"/>
          <w:lang w:eastAsia="en-AU"/>
        </w:rPr>
        <w:drawing>
          <wp:inline distT="0" distB="0" distL="0" distR="0" wp14:anchorId="3E1724E8" wp14:editId="18EFA2C3">
            <wp:extent cx="152400" cy="152400"/>
            <wp:effectExtent l="0" t="0" r="0" b="0"/>
            <wp:docPr id="4" name="Picture 4" descr="Description: Description: Description: Description: Description: Description: Description: Description: Description: 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faceboo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2B4">
        <w:rPr>
          <w:rFonts w:eastAsia="Times New Roman"/>
          <w:color w:val="792B6F" w:themeColor="accent1" w:themeShade="BF"/>
          <w:sz w:val="22"/>
        </w:rPr>
        <w:t> </w:t>
      </w:r>
      <w:r w:rsidRPr="008422B4">
        <w:rPr>
          <w:rFonts w:eastAsia="Times New Roman"/>
          <w:noProof/>
          <w:color w:val="792B6F" w:themeColor="accent1" w:themeShade="BF"/>
          <w:sz w:val="22"/>
          <w:lang w:eastAsia="en-AU"/>
        </w:rPr>
        <w:drawing>
          <wp:inline distT="0" distB="0" distL="0" distR="0" wp14:anchorId="3C43DB72" wp14:editId="12467EA1">
            <wp:extent cx="152400" cy="152400"/>
            <wp:effectExtent l="0" t="0" r="0" b="0"/>
            <wp:docPr id="3" name="Picture 3" descr="Description: Description: Description: Description: Description: Description: Description: Description: Description: 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linked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2B4">
        <w:rPr>
          <w:rFonts w:eastAsia="Times New Roman"/>
          <w:color w:val="792B6F" w:themeColor="accent1" w:themeShade="BF"/>
          <w:sz w:val="22"/>
        </w:rPr>
        <w:t> </w:t>
      </w:r>
      <w:r w:rsidRPr="008422B4">
        <w:rPr>
          <w:rFonts w:eastAsia="Times New Roman"/>
          <w:noProof/>
          <w:color w:val="792B6F" w:themeColor="accent1" w:themeShade="BF"/>
          <w:sz w:val="22"/>
          <w:lang w:eastAsia="en-AU"/>
        </w:rPr>
        <w:drawing>
          <wp:inline distT="0" distB="0" distL="0" distR="0" wp14:anchorId="3574B4A4" wp14:editId="5942BC5C">
            <wp:extent cx="152400" cy="152400"/>
            <wp:effectExtent l="0" t="0" r="0" b="0"/>
            <wp:docPr id="1" name="Picture 1" descr="Description: Description: Description: Description: Description: Description: Description: Description: Description: twitter-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twitter-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2B4">
        <w:rPr>
          <w:rFonts w:eastAsia="Times New Roman"/>
          <w:color w:val="792B6F" w:themeColor="accent1" w:themeShade="BF"/>
          <w:sz w:val="22"/>
        </w:rPr>
        <w:t> </w:t>
      </w:r>
      <w:r w:rsidRPr="008422B4">
        <w:rPr>
          <w:rFonts w:eastAsia="Times New Roman"/>
          <w:noProof/>
          <w:color w:val="792B6F" w:themeColor="accent1" w:themeShade="BF"/>
          <w:sz w:val="22"/>
          <w:lang w:eastAsia="en-AU"/>
        </w:rPr>
        <w:drawing>
          <wp:inline distT="0" distB="0" distL="0" distR="0" wp14:anchorId="70410BE2" wp14:editId="0A71BD9D">
            <wp:extent cx="152400" cy="152400"/>
            <wp:effectExtent l="0" t="0" r="0" b="0"/>
            <wp:docPr id="5" name="Picture 5" descr="Description: Description: Description: Description: Description: Description: Description: Description: Description: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youtub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966B19" w14:textId="5EECFC61" w:rsidR="00F56095" w:rsidRPr="008A1161" w:rsidRDefault="000D3688" w:rsidP="006C42B6">
      <w:pPr>
        <w:pStyle w:val="BodyText"/>
        <w:rPr>
          <w:rFonts w:asciiTheme="majorHAnsi" w:hAnsiTheme="majorHAnsi"/>
          <w:sz w:val="22"/>
        </w:rPr>
      </w:pPr>
      <w:r>
        <w:rPr>
          <w:rFonts w:asciiTheme="majorHAnsi" w:hAnsiTheme="majorHAnsi"/>
          <w:sz w:val="22"/>
        </w:rPr>
        <w:t xml:space="preserve">  </w:t>
      </w:r>
    </w:p>
    <w:sectPr w:rsidR="00F56095" w:rsidRPr="008A1161" w:rsidSect="00437B1E">
      <w:footerReference w:type="default" r:id="rId21"/>
      <w:headerReference w:type="first" r:id="rId22"/>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E0D8" w14:textId="77777777" w:rsidR="00334D2C" w:rsidRDefault="00334D2C" w:rsidP="00C20C17">
      <w:r>
        <w:separator/>
      </w:r>
    </w:p>
  </w:endnote>
  <w:endnote w:type="continuationSeparator" w:id="0">
    <w:p w14:paraId="472C6433" w14:textId="77777777" w:rsidR="00334D2C" w:rsidRDefault="00334D2C"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EE8F" w14:textId="77777777" w:rsidR="002B6C9F" w:rsidRPr="002B6C9F" w:rsidRDefault="00553CCA" w:rsidP="002B6C9F">
    <w:pPr>
      <w:pStyle w:val="Footer"/>
    </w:pPr>
    <w:r w:rsidRPr="00553CCA">
      <w:rPr>
        <w:noProof/>
        <w:lang w:eastAsia="en-AU"/>
      </w:rPr>
      <mc:AlternateContent>
        <mc:Choice Requires="wps">
          <w:drawing>
            <wp:anchor distT="0" distB="0" distL="114300" distR="114300" simplePos="0" relativeHeight="251668480" behindDoc="1" locked="0" layoutInCell="1" allowOverlap="1" wp14:anchorId="2143C43E" wp14:editId="3FCC35F9">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18EAA"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a23a95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183F54D2" wp14:editId="50A5BB14">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EA483"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a23a95 [3204]" stroked="f" strokeweight=".06592mm">
              <v:stroke joinstyle="miter"/>
              <v:path arrowok="t" o:connecttype="custom" o:connectlocs="410676,0;0,430049;0,1420069;1383828,0;410676,0" o:connectangles="0,0,0,0,0"/>
              <w10:wrap anchorx="page" anchory="page"/>
            </v:shape>
          </w:pict>
        </mc:Fallback>
      </mc:AlternateContent>
    </w:r>
    <w:r w:rsidR="00437B1E" w:rsidRPr="002B6C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0A61" w14:textId="77777777" w:rsidR="00334D2C" w:rsidRDefault="00334D2C" w:rsidP="00C20C17">
      <w:r>
        <w:separator/>
      </w:r>
    </w:p>
  </w:footnote>
  <w:footnote w:type="continuationSeparator" w:id="0">
    <w:p w14:paraId="7CAA1915" w14:textId="77777777" w:rsidR="00334D2C" w:rsidRDefault="00334D2C"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E859" w14:textId="46B74284" w:rsidR="00437B1E" w:rsidRDefault="00437B1E">
    <w:pPr>
      <w:pStyle w:val="Header"/>
    </w:pPr>
    <w:r>
      <w:rPr>
        <w:noProof/>
        <w:lang w:eastAsia="en-AU"/>
      </w:rPr>
      <w:drawing>
        <wp:anchor distT="0" distB="0" distL="114300" distR="114300" simplePos="0" relativeHeight="251671552" behindDoc="0" locked="0" layoutInCell="1" allowOverlap="1" wp14:anchorId="0106D05A" wp14:editId="7D73B740">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Researc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78C">
      <w:rPr>
        <w:noProof/>
      </w:rPr>
      <w:drawing>
        <wp:inline distT="0" distB="0" distL="0" distR="0" wp14:anchorId="3BD6C8B9" wp14:editId="71D0C1F7">
          <wp:extent cx="1036320"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r w:rsidR="000C778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435"/>
    <w:multiLevelType w:val="hybridMultilevel"/>
    <w:tmpl w:val="EE40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A23A95"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A23A95"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32175B3A"/>
    <w:multiLevelType w:val="hybridMultilevel"/>
    <w:tmpl w:val="2DE05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3802A42"/>
    <w:multiLevelType w:val="multilevel"/>
    <w:tmpl w:val="0B76EB08"/>
    <w:numStyleLink w:val="ListNumber"/>
  </w:abstractNum>
  <w:abstractNum w:abstractNumId="12" w15:restartNumberingAfterBreak="0">
    <w:nsid w:val="6A3656ED"/>
    <w:multiLevelType w:val="multilevel"/>
    <w:tmpl w:val="88B4D9D6"/>
    <w:numStyleLink w:val="ListAlpha"/>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76211A1F"/>
    <w:multiLevelType w:val="hybridMultilevel"/>
    <w:tmpl w:val="97E6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3"/>
  </w:num>
  <w:num w:numId="5">
    <w:abstractNumId w:val="4"/>
  </w:num>
  <w:num w:numId="6">
    <w:abstractNumId w:val="3"/>
  </w:num>
  <w:num w:numId="7">
    <w:abstractNumId w:val="10"/>
  </w:num>
  <w:num w:numId="8">
    <w:abstractNumId w:val="6"/>
  </w:num>
  <w:num w:numId="9">
    <w:abstractNumId w:val="7"/>
  </w:num>
  <w:num w:numId="10">
    <w:abstractNumId w:val="4"/>
  </w:num>
  <w:num w:numId="11">
    <w:abstractNumId w:val="5"/>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3C"/>
    <w:rsid w:val="00002255"/>
    <w:rsid w:val="00003DE2"/>
    <w:rsid w:val="00007504"/>
    <w:rsid w:val="0001043D"/>
    <w:rsid w:val="000133CC"/>
    <w:rsid w:val="000139F2"/>
    <w:rsid w:val="00015E4A"/>
    <w:rsid w:val="00024A02"/>
    <w:rsid w:val="0002701F"/>
    <w:rsid w:val="0002729D"/>
    <w:rsid w:val="0002750A"/>
    <w:rsid w:val="000330FF"/>
    <w:rsid w:val="00044BD5"/>
    <w:rsid w:val="000542C6"/>
    <w:rsid w:val="000630D2"/>
    <w:rsid w:val="00063CEF"/>
    <w:rsid w:val="00070CB6"/>
    <w:rsid w:val="00071E12"/>
    <w:rsid w:val="00072C75"/>
    <w:rsid w:val="00074AC8"/>
    <w:rsid w:val="00086E06"/>
    <w:rsid w:val="000951E5"/>
    <w:rsid w:val="000A06C4"/>
    <w:rsid w:val="000A2844"/>
    <w:rsid w:val="000A7074"/>
    <w:rsid w:val="000B499C"/>
    <w:rsid w:val="000B5D9C"/>
    <w:rsid w:val="000B6629"/>
    <w:rsid w:val="000B7311"/>
    <w:rsid w:val="000C4FFF"/>
    <w:rsid w:val="000C778C"/>
    <w:rsid w:val="000D3688"/>
    <w:rsid w:val="000D4141"/>
    <w:rsid w:val="000E4103"/>
    <w:rsid w:val="000F0195"/>
    <w:rsid w:val="000F264C"/>
    <w:rsid w:val="000F309E"/>
    <w:rsid w:val="000F4037"/>
    <w:rsid w:val="000F4CC3"/>
    <w:rsid w:val="001039C1"/>
    <w:rsid w:val="00103F55"/>
    <w:rsid w:val="0012122F"/>
    <w:rsid w:val="00123498"/>
    <w:rsid w:val="00130F28"/>
    <w:rsid w:val="00133FF8"/>
    <w:rsid w:val="0014029E"/>
    <w:rsid w:val="00140ED7"/>
    <w:rsid w:val="00142701"/>
    <w:rsid w:val="00153DC9"/>
    <w:rsid w:val="00185038"/>
    <w:rsid w:val="00196C64"/>
    <w:rsid w:val="001A53B7"/>
    <w:rsid w:val="001B19BD"/>
    <w:rsid w:val="001B20E6"/>
    <w:rsid w:val="001B33E8"/>
    <w:rsid w:val="001D3E68"/>
    <w:rsid w:val="001E544B"/>
    <w:rsid w:val="001F13E0"/>
    <w:rsid w:val="001F7BDA"/>
    <w:rsid w:val="0022370C"/>
    <w:rsid w:val="0023065D"/>
    <w:rsid w:val="00244061"/>
    <w:rsid w:val="00250D4E"/>
    <w:rsid w:val="00257940"/>
    <w:rsid w:val="0026304D"/>
    <w:rsid w:val="002779BF"/>
    <w:rsid w:val="00282671"/>
    <w:rsid w:val="00293927"/>
    <w:rsid w:val="00293DAB"/>
    <w:rsid w:val="0029590E"/>
    <w:rsid w:val="002B04FF"/>
    <w:rsid w:val="002B6C9F"/>
    <w:rsid w:val="002C1AE5"/>
    <w:rsid w:val="002C6DFF"/>
    <w:rsid w:val="002D0D34"/>
    <w:rsid w:val="002D7512"/>
    <w:rsid w:val="002E1B3B"/>
    <w:rsid w:val="002E496D"/>
    <w:rsid w:val="002F612F"/>
    <w:rsid w:val="00301A12"/>
    <w:rsid w:val="00310602"/>
    <w:rsid w:val="00312FEE"/>
    <w:rsid w:val="00317BE2"/>
    <w:rsid w:val="00326F8D"/>
    <w:rsid w:val="00331B33"/>
    <w:rsid w:val="00334D2C"/>
    <w:rsid w:val="00336FC1"/>
    <w:rsid w:val="003512F3"/>
    <w:rsid w:val="003534F7"/>
    <w:rsid w:val="00354880"/>
    <w:rsid w:val="00357B70"/>
    <w:rsid w:val="003610BE"/>
    <w:rsid w:val="00361462"/>
    <w:rsid w:val="00363E26"/>
    <w:rsid w:val="00367FA5"/>
    <w:rsid w:val="00376A81"/>
    <w:rsid w:val="003804EC"/>
    <w:rsid w:val="00380D27"/>
    <w:rsid w:val="00384156"/>
    <w:rsid w:val="00390A62"/>
    <w:rsid w:val="00391152"/>
    <w:rsid w:val="003935AA"/>
    <w:rsid w:val="00395946"/>
    <w:rsid w:val="003962C5"/>
    <w:rsid w:val="0039765E"/>
    <w:rsid w:val="003A0F86"/>
    <w:rsid w:val="003B46A0"/>
    <w:rsid w:val="003C1997"/>
    <w:rsid w:val="003C1AC3"/>
    <w:rsid w:val="003E69B5"/>
    <w:rsid w:val="00403734"/>
    <w:rsid w:val="00407AA6"/>
    <w:rsid w:val="004256AC"/>
    <w:rsid w:val="00433C4E"/>
    <w:rsid w:val="00437B1E"/>
    <w:rsid w:val="00443450"/>
    <w:rsid w:val="00445521"/>
    <w:rsid w:val="00453122"/>
    <w:rsid w:val="00460BDB"/>
    <w:rsid w:val="00461803"/>
    <w:rsid w:val="004636AF"/>
    <w:rsid w:val="00483304"/>
    <w:rsid w:val="0049429C"/>
    <w:rsid w:val="0049444E"/>
    <w:rsid w:val="00497427"/>
    <w:rsid w:val="004A1C2B"/>
    <w:rsid w:val="004A324B"/>
    <w:rsid w:val="004A5093"/>
    <w:rsid w:val="004B1A97"/>
    <w:rsid w:val="004B3BC8"/>
    <w:rsid w:val="004B6BB4"/>
    <w:rsid w:val="004C3945"/>
    <w:rsid w:val="004C79B7"/>
    <w:rsid w:val="004D0A36"/>
    <w:rsid w:val="004D36CF"/>
    <w:rsid w:val="004D5C1B"/>
    <w:rsid w:val="004D71FD"/>
    <w:rsid w:val="004E1BD4"/>
    <w:rsid w:val="004E5583"/>
    <w:rsid w:val="004F5507"/>
    <w:rsid w:val="004F6821"/>
    <w:rsid w:val="00507438"/>
    <w:rsid w:val="00514115"/>
    <w:rsid w:val="0052116C"/>
    <w:rsid w:val="00536B4A"/>
    <w:rsid w:val="00536DB6"/>
    <w:rsid w:val="00540800"/>
    <w:rsid w:val="00541DDE"/>
    <w:rsid w:val="00541E72"/>
    <w:rsid w:val="00542D76"/>
    <w:rsid w:val="00544C29"/>
    <w:rsid w:val="00553CCA"/>
    <w:rsid w:val="00564961"/>
    <w:rsid w:val="0056797F"/>
    <w:rsid w:val="00583EE6"/>
    <w:rsid w:val="00585851"/>
    <w:rsid w:val="00594A5D"/>
    <w:rsid w:val="005A225B"/>
    <w:rsid w:val="005A3172"/>
    <w:rsid w:val="005A4797"/>
    <w:rsid w:val="005A6CF3"/>
    <w:rsid w:val="005B1247"/>
    <w:rsid w:val="005B1D3B"/>
    <w:rsid w:val="005B54F0"/>
    <w:rsid w:val="005C401D"/>
    <w:rsid w:val="005D0167"/>
    <w:rsid w:val="005D275B"/>
    <w:rsid w:val="005D2DBD"/>
    <w:rsid w:val="005E658C"/>
    <w:rsid w:val="005E7363"/>
    <w:rsid w:val="005F4D03"/>
    <w:rsid w:val="00607FAA"/>
    <w:rsid w:val="00610BD5"/>
    <w:rsid w:val="00613459"/>
    <w:rsid w:val="0061432B"/>
    <w:rsid w:val="00617DEA"/>
    <w:rsid w:val="006213BB"/>
    <w:rsid w:val="00627F8F"/>
    <w:rsid w:val="00631680"/>
    <w:rsid w:val="0065519A"/>
    <w:rsid w:val="00656EF0"/>
    <w:rsid w:val="00660D01"/>
    <w:rsid w:val="00661C52"/>
    <w:rsid w:val="00670B05"/>
    <w:rsid w:val="00671A3A"/>
    <w:rsid w:val="006757FE"/>
    <w:rsid w:val="00677E7D"/>
    <w:rsid w:val="00680028"/>
    <w:rsid w:val="0068264C"/>
    <w:rsid w:val="00684744"/>
    <w:rsid w:val="00684BB1"/>
    <w:rsid w:val="00685DF8"/>
    <w:rsid w:val="00687DE2"/>
    <w:rsid w:val="0069137B"/>
    <w:rsid w:val="00691F07"/>
    <w:rsid w:val="00697346"/>
    <w:rsid w:val="006B2622"/>
    <w:rsid w:val="006B6985"/>
    <w:rsid w:val="006C0E44"/>
    <w:rsid w:val="006C240B"/>
    <w:rsid w:val="006C3738"/>
    <w:rsid w:val="006C42B6"/>
    <w:rsid w:val="006C7C62"/>
    <w:rsid w:val="006D21E9"/>
    <w:rsid w:val="006D5701"/>
    <w:rsid w:val="006E01B9"/>
    <w:rsid w:val="006E0782"/>
    <w:rsid w:val="006E32F2"/>
    <w:rsid w:val="007005CD"/>
    <w:rsid w:val="00700A5B"/>
    <w:rsid w:val="007016C5"/>
    <w:rsid w:val="00704719"/>
    <w:rsid w:val="00712872"/>
    <w:rsid w:val="00712A23"/>
    <w:rsid w:val="00715E62"/>
    <w:rsid w:val="0071654C"/>
    <w:rsid w:val="007262B3"/>
    <w:rsid w:val="00731F9B"/>
    <w:rsid w:val="0074034B"/>
    <w:rsid w:val="00747468"/>
    <w:rsid w:val="00755AE8"/>
    <w:rsid w:val="00757A67"/>
    <w:rsid w:val="00757CD9"/>
    <w:rsid w:val="0076040A"/>
    <w:rsid w:val="00762614"/>
    <w:rsid w:val="007733AC"/>
    <w:rsid w:val="00774C39"/>
    <w:rsid w:val="007811AA"/>
    <w:rsid w:val="00781674"/>
    <w:rsid w:val="00782393"/>
    <w:rsid w:val="00794614"/>
    <w:rsid w:val="007A1437"/>
    <w:rsid w:val="007A3945"/>
    <w:rsid w:val="007A3AEC"/>
    <w:rsid w:val="007A6D53"/>
    <w:rsid w:val="007A703A"/>
    <w:rsid w:val="007B215D"/>
    <w:rsid w:val="007B32D0"/>
    <w:rsid w:val="007B44BA"/>
    <w:rsid w:val="007B5BAF"/>
    <w:rsid w:val="007C38B8"/>
    <w:rsid w:val="007C6D22"/>
    <w:rsid w:val="007C6F83"/>
    <w:rsid w:val="007E4352"/>
    <w:rsid w:val="007F0704"/>
    <w:rsid w:val="007F088B"/>
    <w:rsid w:val="007F4446"/>
    <w:rsid w:val="007F5557"/>
    <w:rsid w:val="007F68D1"/>
    <w:rsid w:val="008039B3"/>
    <w:rsid w:val="0080462C"/>
    <w:rsid w:val="008119DC"/>
    <w:rsid w:val="00812CB4"/>
    <w:rsid w:val="00812F31"/>
    <w:rsid w:val="00823FA1"/>
    <w:rsid w:val="0082592E"/>
    <w:rsid w:val="00834296"/>
    <w:rsid w:val="00836151"/>
    <w:rsid w:val="0083693C"/>
    <w:rsid w:val="00837ADA"/>
    <w:rsid w:val="0084452C"/>
    <w:rsid w:val="00846A5A"/>
    <w:rsid w:val="00850F2D"/>
    <w:rsid w:val="00852035"/>
    <w:rsid w:val="00852541"/>
    <w:rsid w:val="00856138"/>
    <w:rsid w:val="0086012B"/>
    <w:rsid w:val="00862690"/>
    <w:rsid w:val="008722B6"/>
    <w:rsid w:val="008731B9"/>
    <w:rsid w:val="00876978"/>
    <w:rsid w:val="0088569D"/>
    <w:rsid w:val="00886E4A"/>
    <w:rsid w:val="008922A0"/>
    <w:rsid w:val="008A1161"/>
    <w:rsid w:val="008A448F"/>
    <w:rsid w:val="008B03DF"/>
    <w:rsid w:val="008B3F1B"/>
    <w:rsid w:val="008C2529"/>
    <w:rsid w:val="008D1F20"/>
    <w:rsid w:val="008D3160"/>
    <w:rsid w:val="008E068A"/>
    <w:rsid w:val="008E7F40"/>
    <w:rsid w:val="008F452C"/>
    <w:rsid w:val="00901EE2"/>
    <w:rsid w:val="0092383A"/>
    <w:rsid w:val="00933E40"/>
    <w:rsid w:val="00947CF3"/>
    <w:rsid w:val="00952B5D"/>
    <w:rsid w:val="009549D5"/>
    <w:rsid w:val="00966EDF"/>
    <w:rsid w:val="00972C39"/>
    <w:rsid w:val="00973E16"/>
    <w:rsid w:val="00981FEE"/>
    <w:rsid w:val="0098287A"/>
    <w:rsid w:val="00993A2E"/>
    <w:rsid w:val="00995D2C"/>
    <w:rsid w:val="009A15B3"/>
    <w:rsid w:val="009A17F6"/>
    <w:rsid w:val="009A29D6"/>
    <w:rsid w:val="009B6914"/>
    <w:rsid w:val="009C082A"/>
    <w:rsid w:val="009C637C"/>
    <w:rsid w:val="009D2AE8"/>
    <w:rsid w:val="009D53E2"/>
    <w:rsid w:val="009D55ED"/>
    <w:rsid w:val="009D6143"/>
    <w:rsid w:val="009D649C"/>
    <w:rsid w:val="009E0E20"/>
    <w:rsid w:val="009E21D9"/>
    <w:rsid w:val="009E3269"/>
    <w:rsid w:val="009E6225"/>
    <w:rsid w:val="009E6379"/>
    <w:rsid w:val="009E7E8E"/>
    <w:rsid w:val="009F3881"/>
    <w:rsid w:val="00A200B8"/>
    <w:rsid w:val="00A20FE1"/>
    <w:rsid w:val="00A27D7A"/>
    <w:rsid w:val="00A31CB1"/>
    <w:rsid w:val="00A32C75"/>
    <w:rsid w:val="00A34437"/>
    <w:rsid w:val="00A360F4"/>
    <w:rsid w:val="00A36A0F"/>
    <w:rsid w:val="00A37F0E"/>
    <w:rsid w:val="00A43BBD"/>
    <w:rsid w:val="00A5525D"/>
    <w:rsid w:val="00A55B40"/>
    <w:rsid w:val="00A57A5B"/>
    <w:rsid w:val="00A6194E"/>
    <w:rsid w:val="00A62404"/>
    <w:rsid w:val="00A64605"/>
    <w:rsid w:val="00A6468B"/>
    <w:rsid w:val="00A718C1"/>
    <w:rsid w:val="00A76FED"/>
    <w:rsid w:val="00A856FA"/>
    <w:rsid w:val="00AB328B"/>
    <w:rsid w:val="00AC7384"/>
    <w:rsid w:val="00AC7F92"/>
    <w:rsid w:val="00AD0557"/>
    <w:rsid w:val="00AE2735"/>
    <w:rsid w:val="00AF1113"/>
    <w:rsid w:val="00AF1568"/>
    <w:rsid w:val="00AF1BDE"/>
    <w:rsid w:val="00AF3384"/>
    <w:rsid w:val="00AF495C"/>
    <w:rsid w:val="00B01E3C"/>
    <w:rsid w:val="00B025B0"/>
    <w:rsid w:val="00B0277B"/>
    <w:rsid w:val="00B06DD7"/>
    <w:rsid w:val="00B207DD"/>
    <w:rsid w:val="00B22ABC"/>
    <w:rsid w:val="00B32B28"/>
    <w:rsid w:val="00B3637D"/>
    <w:rsid w:val="00B37770"/>
    <w:rsid w:val="00B40D2D"/>
    <w:rsid w:val="00B44868"/>
    <w:rsid w:val="00B530DE"/>
    <w:rsid w:val="00B56C18"/>
    <w:rsid w:val="00B742E4"/>
    <w:rsid w:val="00B85982"/>
    <w:rsid w:val="00B86C3E"/>
    <w:rsid w:val="00B90189"/>
    <w:rsid w:val="00B9265C"/>
    <w:rsid w:val="00B949B3"/>
    <w:rsid w:val="00B95CF0"/>
    <w:rsid w:val="00B96AE9"/>
    <w:rsid w:val="00BB1F6E"/>
    <w:rsid w:val="00BB2662"/>
    <w:rsid w:val="00BC05CC"/>
    <w:rsid w:val="00BC0E71"/>
    <w:rsid w:val="00BC10F1"/>
    <w:rsid w:val="00BC1F15"/>
    <w:rsid w:val="00BC696A"/>
    <w:rsid w:val="00BD2548"/>
    <w:rsid w:val="00BD3872"/>
    <w:rsid w:val="00BD4256"/>
    <w:rsid w:val="00BF44E8"/>
    <w:rsid w:val="00BF6AC8"/>
    <w:rsid w:val="00C03AF7"/>
    <w:rsid w:val="00C11DA3"/>
    <w:rsid w:val="00C12BCD"/>
    <w:rsid w:val="00C14FB2"/>
    <w:rsid w:val="00C20C17"/>
    <w:rsid w:val="00C2130D"/>
    <w:rsid w:val="00C22270"/>
    <w:rsid w:val="00C22EA1"/>
    <w:rsid w:val="00C27F95"/>
    <w:rsid w:val="00C33B32"/>
    <w:rsid w:val="00C3473F"/>
    <w:rsid w:val="00C46695"/>
    <w:rsid w:val="00C46FD5"/>
    <w:rsid w:val="00C50EAC"/>
    <w:rsid w:val="00C51E45"/>
    <w:rsid w:val="00C56F36"/>
    <w:rsid w:val="00C60A87"/>
    <w:rsid w:val="00C6153B"/>
    <w:rsid w:val="00C7103A"/>
    <w:rsid w:val="00C730DA"/>
    <w:rsid w:val="00C75A21"/>
    <w:rsid w:val="00C7723A"/>
    <w:rsid w:val="00C80732"/>
    <w:rsid w:val="00C8305D"/>
    <w:rsid w:val="00C87EAA"/>
    <w:rsid w:val="00CA02D6"/>
    <w:rsid w:val="00CA315A"/>
    <w:rsid w:val="00CA3B00"/>
    <w:rsid w:val="00CA5677"/>
    <w:rsid w:val="00CA6149"/>
    <w:rsid w:val="00CB35D6"/>
    <w:rsid w:val="00CB66D2"/>
    <w:rsid w:val="00CD7202"/>
    <w:rsid w:val="00CF4430"/>
    <w:rsid w:val="00CF53DD"/>
    <w:rsid w:val="00CF5AC5"/>
    <w:rsid w:val="00D27E43"/>
    <w:rsid w:val="00D32B81"/>
    <w:rsid w:val="00D357C8"/>
    <w:rsid w:val="00D43CD2"/>
    <w:rsid w:val="00D4497B"/>
    <w:rsid w:val="00D4621F"/>
    <w:rsid w:val="00D463C1"/>
    <w:rsid w:val="00D57F46"/>
    <w:rsid w:val="00D63D2A"/>
    <w:rsid w:val="00D767B0"/>
    <w:rsid w:val="00D96B14"/>
    <w:rsid w:val="00DA22C0"/>
    <w:rsid w:val="00DB083B"/>
    <w:rsid w:val="00DD0AFE"/>
    <w:rsid w:val="00DD3C24"/>
    <w:rsid w:val="00DE1903"/>
    <w:rsid w:val="00DE442A"/>
    <w:rsid w:val="00DF5654"/>
    <w:rsid w:val="00E01C87"/>
    <w:rsid w:val="00E0630A"/>
    <w:rsid w:val="00E20B29"/>
    <w:rsid w:val="00E22404"/>
    <w:rsid w:val="00E24E94"/>
    <w:rsid w:val="00E348CE"/>
    <w:rsid w:val="00E34BBE"/>
    <w:rsid w:val="00E43D7B"/>
    <w:rsid w:val="00E44330"/>
    <w:rsid w:val="00E46B78"/>
    <w:rsid w:val="00E555A1"/>
    <w:rsid w:val="00E556AD"/>
    <w:rsid w:val="00E61F7C"/>
    <w:rsid w:val="00E62747"/>
    <w:rsid w:val="00E62791"/>
    <w:rsid w:val="00E76A3C"/>
    <w:rsid w:val="00E778B4"/>
    <w:rsid w:val="00E80215"/>
    <w:rsid w:val="00E83A6F"/>
    <w:rsid w:val="00E86094"/>
    <w:rsid w:val="00E87A8D"/>
    <w:rsid w:val="00E93183"/>
    <w:rsid w:val="00E962A2"/>
    <w:rsid w:val="00E96E5A"/>
    <w:rsid w:val="00EB1962"/>
    <w:rsid w:val="00EB2EA3"/>
    <w:rsid w:val="00EC3C0A"/>
    <w:rsid w:val="00ED62C2"/>
    <w:rsid w:val="00ED7CFC"/>
    <w:rsid w:val="00EE0DDF"/>
    <w:rsid w:val="00EE27A3"/>
    <w:rsid w:val="00EE4645"/>
    <w:rsid w:val="00EE75EE"/>
    <w:rsid w:val="00F008BD"/>
    <w:rsid w:val="00F027D4"/>
    <w:rsid w:val="00F26A3D"/>
    <w:rsid w:val="00F27B03"/>
    <w:rsid w:val="00F31F86"/>
    <w:rsid w:val="00F430D3"/>
    <w:rsid w:val="00F4580C"/>
    <w:rsid w:val="00F507BF"/>
    <w:rsid w:val="00F50A1F"/>
    <w:rsid w:val="00F5543B"/>
    <w:rsid w:val="00F56095"/>
    <w:rsid w:val="00F56E86"/>
    <w:rsid w:val="00F5706D"/>
    <w:rsid w:val="00F639EB"/>
    <w:rsid w:val="00F6417A"/>
    <w:rsid w:val="00F65FF7"/>
    <w:rsid w:val="00F71689"/>
    <w:rsid w:val="00F73602"/>
    <w:rsid w:val="00F7425C"/>
    <w:rsid w:val="00F761AD"/>
    <w:rsid w:val="00F82A10"/>
    <w:rsid w:val="00F8752C"/>
    <w:rsid w:val="00F93DEE"/>
    <w:rsid w:val="00FA2B62"/>
    <w:rsid w:val="00FC07CC"/>
    <w:rsid w:val="00FC0BC3"/>
    <w:rsid w:val="00FC3A15"/>
    <w:rsid w:val="00FD1621"/>
    <w:rsid w:val="00FE0713"/>
    <w:rsid w:val="00FF2A1C"/>
    <w:rsid w:val="00FF5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190C"/>
  <w15:docId w15:val="{04F96440-3B50-4FFA-99CA-EFE3D771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CC"/>
    <w:pPr>
      <w:spacing w:after="0" w:line="240" w:lineRule="auto"/>
    </w:pPr>
    <w:rPr>
      <w:sz w:val="20"/>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A23A95"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A23A95"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A23A95"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b/>
      <w:iCs/>
      <w:color w:val="A23A95"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A23A95"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A23A95"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A23A95"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iCs/>
      <w:color w:val="0E3178"/>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color w:val="0E3178"/>
    </w:rPr>
  </w:style>
  <w:style w:type="character" w:customStyle="1" w:styleId="BodyTextChar">
    <w:name w:val="Body Text Char"/>
    <w:basedOn w:val="DefaultParagraphFont"/>
    <w:link w:val="BodyText"/>
    <w:rsid w:val="00553CCA"/>
    <w:rPr>
      <w:color w:val="0E3178"/>
      <w:sz w:val="20"/>
    </w:rPr>
  </w:style>
  <w:style w:type="paragraph" w:customStyle="1" w:styleId="FigureStyle">
    <w:name w:val="Figure Style"/>
    <w:basedOn w:val="Normal"/>
    <w:next w:val="BodyText"/>
    <w:uiPriority w:val="6"/>
    <w:qFormat/>
    <w:rsid w:val="00553CCA"/>
    <w:pPr>
      <w:spacing w:before="120" w:after="240"/>
    </w:p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A23A95"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A23A95"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eastAsiaTheme="minorEastAsia"/>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b/>
      <w:color w:val="A23A95"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color w:val="0E3178"/>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A23A95" w:themeColor="accent1"/>
    </w:rPr>
  </w:style>
  <w:style w:type="paragraph" w:styleId="TOC2">
    <w:name w:val="toc 2"/>
    <w:basedOn w:val="Normal"/>
    <w:next w:val="Normal"/>
    <w:uiPriority w:val="39"/>
    <w:rsid w:val="00553CCA"/>
    <w:pPr>
      <w:tabs>
        <w:tab w:val="right" w:leader="dot" w:pos="9639"/>
      </w:tabs>
      <w:spacing w:before="60" w:after="60"/>
      <w:ind w:left="425"/>
    </w:pPr>
    <w:rPr>
      <w:color w:val="0E3178"/>
    </w:rPr>
  </w:style>
  <w:style w:type="paragraph" w:styleId="TOC3">
    <w:name w:val="toc 3"/>
    <w:basedOn w:val="Normal"/>
    <w:next w:val="Normal"/>
    <w:uiPriority w:val="39"/>
    <w:rsid w:val="00553CCA"/>
    <w:pPr>
      <w:tabs>
        <w:tab w:val="right" w:leader="dot" w:pos="9639"/>
      </w:tabs>
      <w:spacing w:before="20" w:after="20"/>
      <w:ind w:left="851"/>
    </w:pPr>
    <w:rPr>
      <w:color w:val="0E3178"/>
    </w:rPr>
  </w:style>
  <w:style w:type="character" w:customStyle="1" w:styleId="QuoteChar">
    <w:name w:val="Quote Char"/>
    <w:basedOn w:val="DefaultParagraphFont"/>
    <w:link w:val="Quote"/>
    <w:uiPriority w:val="8"/>
    <w:rsid w:val="00553CCA"/>
    <w:rPr>
      <w:i/>
      <w:iCs/>
      <w:color w:val="A23A95" w:themeColor="accent1"/>
      <w:sz w:val="20"/>
    </w:rPr>
  </w:style>
  <w:style w:type="paragraph" w:styleId="Footer">
    <w:name w:val="footer"/>
    <w:basedOn w:val="Normal"/>
    <w:link w:val="FooterChar"/>
    <w:uiPriority w:val="99"/>
    <w:rsid w:val="00553CCA"/>
    <w:pPr>
      <w:jc w:val="right"/>
    </w:pPr>
    <w:rPr>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511D4A" w:themeColor="accent1" w:themeShade="80"/>
        <w:left w:val="single" w:sz="4" w:space="0" w:color="511D4A" w:themeColor="accent1" w:themeShade="80"/>
        <w:bottom w:val="single" w:sz="4" w:space="0" w:color="511D4A" w:themeColor="accent1" w:themeShade="80"/>
        <w:right w:val="single" w:sz="4" w:space="0" w:color="511D4A" w:themeColor="accent1" w:themeShade="80"/>
        <w:insideH w:val="single" w:sz="4" w:space="0" w:color="511D4A" w:themeColor="accent1" w:themeShade="80"/>
        <w:insideV w:val="single" w:sz="4" w:space="0" w:color="511D4A" w:themeColor="accent1" w:themeShade="80"/>
      </w:tblBorders>
      <w:tblCellMar>
        <w:left w:w="0" w:type="dxa"/>
        <w:right w:w="0" w:type="dxa"/>
      </w:tblCellMar>
    </w:tblPr>
    <w:tblStylePr w:type="firstRow">
      <w:rPr>
        <w:color w:val="FFFFFF" w:themeColor="background1"/>
      </w:rPr>
      <w:tblPr/>
      <w:tcPr>
        <w:shd w:val="clear" w:color="auto" w:fill="A23A95" w:themeFill="accent1"/>
      </w:tcPr>
    </w:tblStylePr>
    <w:tblStylePr w:type="lastRow">
      <w:tblPr/>
      <w:tcPr>
        <w:shd w:val="clear" w:color="auto" w:fill="E4E4E4" w:themeFill="background2"/>
      </w:tcPr>
    </w:tblStylePr>
    <w:tblStylePr w:type="firstCol">
      <w:rPr>
        <w:color w:val="FFFFFF" w:themeColor="background1"/>
      </w:rPr>
      <w:tblPr/>
      <w:tcPr>
        <w:shd w:val="clear" w:color="auto" w:fill="A23A95"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511F69" w:themeColor="accent2" w:themeShade="BF"/>
        <w:left w:val="single" w:sz="4" w:space="0" w:color="511F69" w:themeColor="accent2" w:themeShade="BF"/>
        <w:bottom w:val="single" w:sz="4" w:space="0" w:color="511F69" w:themeColor="accent2" w:themeShade="BF"/>
        <w:right w:val="single" w:sz="4" w:space="0" w:color="511F69" w:themeColor="accent2" w:themeShade="BF"/>
        <w:insideH w:val="single" w:sz="4" w:space="0" w:color="511F69" w:themeColor="accent2" w:themeShade="BF"/>
        <w:insideV w:val="single" w:sz="4" w:space="0" w:color="511F69" w:themeColor="accent2" w:themeShade="BF"/>
      </w:tblBorders>
      <w:tblCellMar>
        <w:left w:w="0" w:type="dxa"/>
        <w:right w:w="0" w:type="dxa"/>
      </w:tblCellMar>
    </w:tblPr>
    <w:tblStylePr w:type="firstRow">
      <w:rPr>
        <w:color w:val="FFFFFF" w:themeColor="background1"/>
      </w:rPr>
      <w:tblPr/>
      <w:tcPr>
        <w:shd w:val="clear" w:color="auto" w:fill="6D2A8D" w:themeFill="accent2"/>
      </w:tcPr>
    </w:tblStylePr>
    <w:tblStylePr w:type="lastRow">
      <w:tblPr/>
      <w:tcPr>
        <w:shd w:val="clear" w:color="auto" w:fill="E4E4E4" w:themeFill="background2"/>
      </w:tcPr>
    </w:tblStylePr>
    <w:tblStylePr w:type="firstCol">
      <w:rPr>
        <w:color w:val="FFFFFF" w:themeColor="background1"/>
      </w:rPr>
      <w:tblPr/>
      <w:tcPr>
        <w:shd w:val="clear" w:color="auto" w:fill="6D2A8D"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color w:val="0E3178"/>
      <w:sz w:val="18"/>
    </w:rPr>
  </w:style>
  <w:style w:type="paragraph" w:customStyle="1" w:styleId="TableHeading">
    <w:name w:val="Table Heading"/>
    <w:basedOn w:val="Normal"/>
    <w:uiPriority w:val="3"/>
    <w:qFormat/>
    <w:rsid w:val="00553CCA"/>
    <w:pPr>
      <w:spacing w:before="60" w:after="60"/>
      <w:ind w:left="113" w:right="113"/>
    </w:pPr>
    <w:rPr>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style>
  <w:style w:type="character" w:styleId="Hyperlink">
    <w:name w:val="Hyperlink"/>
    <w:basedOn w:val="DefaultParagraphFont"/>
    <w:uiPriority w:val="99"/>
    <w:rsid w:val="00553CCA"/>
    <w:rPr>
      <w:color w:val="A23A95" w:themeColor="accent1"/>
      <w:u w:val="single"/>
    </w:rPr>
  </w:style>
  <w:style w:type="character" w:customStyle="1" w:styleId="Heading9Char">
    <w:name w:val="Heading 9 Char"/>
    <w:aliases w:val="Appendix H1 Char"/>
    <w:basedOn w:val="DefaultParagraphFont"/>
    <w:link w:val="Heading9"/>
    <w:uiPriority w:val="12"/>
    <w:rsid w:val="00553CCA"/>
    <w:rPr>
      <w:b/>
      <w:iCs/>
      <w:color w:val="A23A95" w:themeColor="accent1"/>
      <w:sz w:val="48"/>
      <w:szCs w:val="21"/>
    </w:rPr>
  </w:style>
  <w:style w:type="paragraph" w:styleId="FootnoteText">
    <w:name w:val="footnote text"/>
    <w:basedOn w:val="Normal"/>
    <w:link w:val="FootnoteTextChar"/>
    <w:uiPriority w:val="99"/>
    <w:rsid w:val="00553CCA"/>
    <w:rPr>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6D2A8D"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color w:val="A23A95"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6D2A8D" w:themeColor="accent2"/>
        <w:bottom w:val="single" w:sz="18" w:space="0" w:color="6D2A8D" w:themeColor="accent2"/>
        <w:insideH w:val="single" w:sz="4" w:space="0" w:color="E4E4E4" w:themeColor="background2"/>
      </w:tblBorders>
      <w:tblCellMar>
        <w:left w:w="0" w:type="dxa"/>
        <w:right w:w="0" w:type="dxa"/>
      </w:tblCellMar>
    </w:tblPr>
    <w:tblStylePr w:type="firstRow">
      <w:rPr>
        <w:color w:val="6D2A8D" w:themeColor="accent2"/>
      </w:rPr>
      <w:tblPr/>
      <w:tcPr>
        <w:tcBorders>
          <w:top w:val="single" w:sz="18" w:space="0" w:color="6D2A8D" w:themeColor="accent2"/>
          <w:bottom w:val="single" w:sz="18" w:space="0" w:color="6D2A8D" w:themeColor="accent2"/>
        </w:tcBorders>
        <w:shd w:val="clear" w:color="auto" w:fill="FFFFFF" w:themeFill="background1"/>
      </w:tcPr>
    </w:tblStylePr>
    <w:tblStylePr w:type="lastRow">
      <w:tblPr/>
      <w:tcPr>
        <w:shd w:val="clear" w:color="auto" w:fill="E4E4E4" w:themeFill="background2"/>
      </w:tcPr>
    </w:tblStylePr>
    <w:tblStylePr w:type="firstCol">
      <w:rPr>
        <w:color w:val="6D2A8D"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A23A95" w:themeColor="accent1"/>
        <w:bottom w:val="single" w:sz="18" w:space="0" w:color="A23A95" w:themeColor="accent1"/>
        <w:insideH w:val="single" w:sz="4" w:space="0" w:color="E4E4E4" w:themeColor="background2"/>
      </w:tblBorders>
      <w:tblCellMar>
        <w:left w:w="0" w:type="dxa"/>
        <w:right w:w="0" w:type="dxa"/>
      </w:tblCellMar>
    </w:tblPr>
    <w:tblStylePr w:type="firstRow">
      <w:rPr>
        <w:color w:val="A23A95" w:themeColor="accent1"/>
      </w:rPr>
      <w:tblPr/>
      <w:tcPr>
        <w:tcBorders>
          <w:bottom w:val="single" w:sz="18" w:space="0" w:color="A23A95" w:themeColor="accent1"/>
        </w:tcBorders>
      </w:tcPr>
    </w:tblStylePr>
    <w:tblStylePr w:type="lastRow">
      <w:tblPr/>
      <w:tcPr>
        <w:shd w:val="clear" w:color="auto" w:fill="E4E4E4" w:themeFill="background2"/>
      </w:tcPr>
    </w:tblStylePr>
    <w:tblStylePr w:type="firstCol">
      <w:rPr>
        <w:color w:val="A23A95"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unhideWhenUsed/>
    <w:rsid w:val="00E83A6F"/>
    <w:rPr>
      <w:szCs w:val="20"/>
    </w:rPr>
  </w:style>
  <w:style w:type="character" w:customStyle="1" w:styleId="CommentTextChar">
    <w:name w:val="Comment Text Char"/>
    <w:basedOn w:val="DefaultParagraphFont"/>
    <w:link w:val="CommentText"/>
    <w:uiPriority w:val="99"/>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color w:val="FFFFFF" w:themeColor="background1"/>
    </w:rPr>
  </w:style>
  <w:style w:type="paragraph" w:customStyle="1" w:styleId="CalloutHeading">
    <w:name w:val="Callout Heading"/>
    <w:basedOn w:val="Normal"/>
    <w:next w:val="CalloutText"/>
    <w:uiPriority w:val="7"/>
    <w:qFormat/>
    <w:rsid w:val="00B56C18"/>
    <w:pPr>
      <w:spacing w:before="120" w:after="120"/>
    </w:pPr>
    <w:rPr>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b/>
      <w:sz w:val="24"/>
    </w:rPr>
  </w:style>
  <w:style w:type="paragraph" w:styleId="NormalWeb">
    <w:name w:val="Normal (Web)"/>
    <w:basedOn w:val="Normal"/>
    <w:uiPriority w:val="99"/>
    <w:unhideWhenUsed/>
    <w:rsid w:val="0083693C"/>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83693C"/>
    <w:rPr>
      <w:color w:val="605E5C"/>
      <w:shd w:val="clear" w:color="auto" w:fill="E1DFDD"/>
    </w:rPr>
  </w:style>
  <w:style w:type="character" w:customStyle="1" w:styleId="UnresolvedMention3">
    <w:name w:val="Unresolved Mention3"/>
    <w:basedOn w:val="DefaultParagraphFont"/>
    <w:uiPriority w:val="99"/>
    <w:semiHidden/>
    <w:unhideWhenUsed/>
    <w:rsid w:val="00966EDF"/>
    <w:rPr>
      <w:color w:val="605E5C"/>
      <w:shd w:val="clear" w:color="auto" w:fill="E1DFDD"/>
    </w:rPr>
  </w:style>
  <w:style w:type="character" w:customStyle="1" w:styleId="UnresolvedMention4">
    <w:name w:val="Unresolved Mention4"/>
    <w:basedOn w:val="DefaultParagraphFont"/>
    <w:uiPriority w:val="99"/>
    <w:semiHidden/>
    <w:unhideWhenUsed/>
    <w:rsid w:val="00BC10F1"/>
    <w:rPr>
      <w:color w:val="605E5C"/>
      <w:shd w:val="clear" w:color="auto" w:fill="E1DFDD"/>
    </w:rPr>
  </w:style>
  <w:style w:type="character" w:customStyle="1" w:styleId="EndNoteBibliographyChar">
    <w:name w:val="EndNote Bibliography Char"/>
    <w:basedOn w:val="DefaultParagraphFont"/>
    <w:link w:val="EndNoteBibliography"/>
    <w:locked/>
    <w:rsid w:val="003E69B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E69B5"/>
    <w:pPr>
      <w:spacing w:line="480" w:lineRule="auto"/>
      <w:ind w:firstLine="737"/>
    </w:pPr>
    <w:rPr>
      <w:rFonts w:ascii="Times New Roman" w:hAnsi="Times New Roman" w:cs="Times New Roman"/>
      <w:noProof/>
      <w:sz w:val="24"/>
      <w:lang w:val="en-US"/>
    </w:rPr>
  </w:style>
  <w:style w:type="paragraph" w:styleId="Revision">
    <w:name w:val="Revision"/>
    <w:hidden/>
    <w:uiPriority w:val="99"/>
    <w:semiHidden/>
    <w:rsid w:val="007C6F83"/>
    <w:pPr>
      <w:spacing w:after="0" w:line="240" w:lineRule="auto"/>
    </w:pPr>
    <w:rPr>
      <w:sz w:val="20"/>
    </w:rPr>
  </w:style>
  <w:style w:type="character" w:styleId="UnresolvedMention">
    <w:name w:val="Unresolved Mention"/>
    <w:basedOn w:val="DefaultParagraphFont"/>
    <w:uiPriority w:val="99"/>
    <w:semiHidden/>
    <w:unhideWhenUsed/>
    <w:rsid w:val="0079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263">
      <w:bodyDiv w:val="1"/>
      <w:marLeft w:val="0"/>
      <w:marRight w:val="0"/>
      <w:marTop w:val="0"/>
      <w:marBottom w:val="0"/>
      <w:divBdr>
        <w:top w:val="none" w:sz="0" w:space="0" w:color="auto"/>
        <w:left w:val="none" w:sz="0" w:space="0" w:color="auto"/>
        <w:bottom w:val="none" w:sz="0" w:space="0" w:color="auto"/>
        <w:right w:val="none" w:sz="0" w:space="0" w:color="auto"/>
      </w:divBdr>
    </w:div>
    <w:div w:id="21370393">
      <w:bodyDiv w:val="1"/>
      <w:marLeft w:val="0"/>
      <w:marRight w:val="0"/>
      <w:marTop w:val="0"/>
      <w:marBottom w:val="0"/>
      <w:divBdr>
        <w:top w:val="none" w:sz="0" w:space="0" w:color="auto"/>
        <w:left w:val="none" w:sz="0" w:space="0" w:color="auto"/>
        <w:bottom w:val="none" w:sz="0" w:space="0" w:color="auto"/>
        <w:right w:val="none" w:sz="0" w:space="0" w:color="auto"/>
      </w:divBdr>
    </w:div>
    <w:div w:id="26301001">
      <w:bodyDiv w:val="1"/>
      <w:marLeft w:val="0"/>
      <w:marRight w:val="0"/>
      <w:marTop w:val="0"/>
      <w:marBottom w:val="0"/>
      <w:divBdr>
        <w:top w:val="none" w:sz="0" w:space="0" w:color="auto"/>
        <w:left w:val="none" w:sz="0" w:space="0" w:color="auto"/>
        <w:bottom w:val="none" w:sz="0" w:space="0" w:color="auto"/>
        <w:right w:val="none" w:sz="0" w:space="0" w:color="auto"/>
      </w:divBdr>
    </w:div>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3613109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42827376">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71362371">
      <w:bodyDiv w:val="1"/>
      <w:marLeft w:val="0"/>
      <w:marRight w:val="0"/>
      <w:marTop w:val="0"/>
      <w:marBottom w:val="0"/>
      <w:divBdr>
        <w:top w:val="none" w:sz="0" w:space="0" w:color="auto"/>
        <w:left w:val="none" w:sz="0" w:space="0" w:color="auto"/>
        <w:bottom w:val="none" w:sz="0" w:space="0" w:color="auto"/>
        <w:right w:val="none" w:sz="0" w:space="0" w:color="auto"/>
      </w:divBdr>
    </w:div>
    <w:div w:id="482237859">
      <w:bodyDiv w:val="1"/>
      <w:marLeft w:val="0"/>
      <w:marRight w:val="0"/>
      <w:marTop w:val="0"/>
      <w:marBottom w:val="0"/>
      <w:divBdr>
        <w:top w:val="none" w:sz="0" w:space="0" w:color="auto"/>
        <w:left w:val="none" w:sz="0" w:space="0" w:color="auto"/>
        <w:bottom w:val="none" w:sz="0" w:space="0" w:color="auto"/>
        <w:right w:val="none" w:sz="0" w:space="0" w:color="auto"/>
      </w:divBdr>
      <w:divsChild>
        <w:div w:id="1920553917">
          <w:marLeft w:val="0"/>
          <w:marRight w:val="0"/>
          <w:marTop w:val="0"/>
          <w:marBottom w:val="0"/>
          <w:divBdr>
            <w:top w:val="single" w:sz="2" w:space="0" w:color="000000"/>
            <w:left w:val="single" w:sz="2" w:space="0" w:color="000000"/>
            <w:bottom w:val="single" w:sz="2" w:space="0" w:color="000000"/>
            <w:right w:val="single" w:sz="2" w:space="0" w:color="000000"/>
          </w:divBdr>
        </w:div>
        <w:div w:id="7313866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2310490">
      <w:bodyDiv w:val="1"/>
      <w:marLeft w:val="0"/>
      <w:marRight w:val="0"/>
      <w:marTop w:val="0"/>
      <w:marBottom w:val="0"/>
      <w:divBdr>
        <w:top w:val="none" w:sz="0" w:space="0" w:color="auto"/>
        <w:left w:val="none" w:sz="0" w:space="0" w:color="auto"/>
        <w:bottom w:val="none" w:sz="0" w:space="0" w:color="auto"/>
        <w:right w:val="none" w:sz="0" w:space="0" w:color="auto"/>
      </w:divBdr>
    </w:div>
    <w:div w:id="516042735">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542526659">
      <w:bodyDiv w:val="1"/>
      <w:marLeft w:val="0"/>
      <w:marRight w:val="0"/>
      <w:marTop w:val="0"/>
      <w:marBottom w:val="0"/>
      <w:divBdr>
        <w:top w:val="none" w:sz="0" w:space="0" w:color="auto"/>
        <w:left w:val="none" w:sz="0" w:space="0" w:color="auto"/>
        <w:bottom w:val="none" w:sz="0" w:space="0" w:color="auto"/>
        <w:right w:val="none" w:sz="0" w:space="0" w:color="auto"/>
      </w:divBdr>
      <w:divsChild>
        <w:div w:id="1550023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628363811">
      <w:bodyDiv w:val="1"/>
      <w:marLeft w:val="0"/>
      <w:marRight w:val="0"/>
      <w:marTop w:val="0"/>
      <w:marBottom w:val="0"/>
      <w:divBdr>
        <w:top w:val="none" w:sz="0" w:space="0" w:color="auto"/>
        <w:left w:val="none" w:sz="0" w:space="0" w:color="auto"/>
        <w:bottom w:val="none" w:sz="0" w:space="0" w:color="auto"/>
        <w:right w:val="none" w:sz="0" w:space="0" w:color="auto"/>
      </w:divBdr>
      <w:divsChild>
        <w:div w:id="1568109036">
          <w:marLeft w:val="0"/>
          <w:marRight w:val="0"/>
          <w:marTop w:val="0"/>
          <w:marBottom w:val="0"/>
          <w:divBdr>
            <w:top w:val="single" w:sz="2" w:space="0" w:color="000000"/>
            <w:left w:val="single" w:sz="2" w:space="0" w:color="000000"/>
            <w:bottom w:val="single" w:sz="2" w:space="0" w:color="000000"/>
            <w:right w:val="single" w:sz="2" w:space="0" w:color="000000"/>
          </w:divBdr>
        </w:div>
        <w:div w:id="443228060">
          <w:marLeft w:val="0"/>
          <w:marRight w:val="0"/>
          <w:marTop w:val="0"/>
          <w:marBottom w:val="0"/>
          <w:divBdr>
            <w:top w:val="single" w:sz="2" w:space="0" w:color="000000"/>
            <w:left w:val="single" w:sz="2" w:space="0" w:color="000000"/>
            <w:bottom w:val="single" w:sz="2" w:space="0" w:color="000000"/>
            <w:right w:val="single" w:sz="2" w:space="0" w:color="000000"/>
          </w:divBdr>
        </w:div>
        <w:div w:id="791483996">
          <w:marLeft w:val="0"/>
          <w:marRight w:val="0"/>
          <w:marTop w:val="0"/>
          <w:marBottom w:val="0"/>
          <w:divBdr>
            <w:top w:val="single" w:sz="2" w:space="0" w:color="000000"/>
            <w:left w:val="single" w:sz="2" w:space="0" w:color="000000"/>
            <w:bottom w:val="single" w:sz="2" w:space="0" w:color="000000"/>
            <w:right w:val="single" w:sz="2" w:space="0" w:color="000000"/>
          </w:divBdr>
        </w:div>
        <w:div w:id="1691561702">
          <w:marLeft w:val="0"/>
          <w:marRight w:val="0"/>
          <w:marTop w:val="0"/>
          <w:marBottom w:val="0"/>
          <w:divBdr>
            <w:top w:val="single" w:sz="2" w:space="0" w:color="000000"/>
            <w:left w:val="single" w:sz="2" w:space="0" w:color="000000"/>
            <w:bottom w:val="single" w:sz="2" w:space="0" w:color="000000"/>
            <w:right w:val="single" w:sz="2" w:space="0" w:color="000000"/>
          </w:divBdr>
        </w:div>
        <w:div w:id="10219045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1589597">
      <w:bodyDiv w:val="1"/>
      <w:marLeft w:val="0"/>
      <w:marRight w:val="0"/>
      <w:marTop w:val="0"/>
      <w:marBottom w:val="0"/>
      <w:divBdr>
        <w:top w:val="none" w:sz="0" w:space="0" w:color="auto"/>
        <w:left w:val="none" w:sz="0" w:space="0" w:color="auto"/>
        <w:bottom w:val="none" w:sz="0" w:space="0" w:color="auto"/>
        <w:right w:val="none" w:sz="0" w:space="0" w:color="auto"/>
      </w:divBdr>
    </w:div>
    <w:div w:id="802775628">
      <w:bodyDiv w:val="1"/>
      <w:marLeft w:val="0"/>
      <w:marRight w:val="0"/>
      <w:marTop w:val="0"/>
      <w:marBottom w:val="0"/>
      <w:divBdr>
        <w:top w:val="none" w:sz="0" w:space="0" w:color="auto"/>
        <w:left w:val="none" w:sz="0" w:space="0" w:color="auto"/>
        <w:bottom w:val="none" w:sz="0" w:space="0" w:color="auto"/>
        <w:right w:val="none" w:sz="0" w:space="0" w:color="auto"/>
      </w:divBdr>
      <w:divsChild>
        <w:div w:id="1549535255">
          <w:marLeft w:val="0"/>
          <w:marRight w:val="0"/>
          <w:marTop w:val="0"/>
          <w:marBottom w:val="0"/>
          <w:divBdr>
            <w:top w:val="single" w:sz="2" w:space="0" w:color="000000"/>
            <w:left w:val="single" w:sz="2" w:space="0" w:color="000000"/>
            <w:bottom w:val="single" w:sz="2" w:space="0" w:color="000000"/>
            <w:right w:val="single" w:sz="2" w:space="0" w:color="000000"/>
          </w:divBdr>
        </w:div>
        <w:div w:id="1925410365">
          <w:marLeft w:val="0"/>
          <w:marRight w:val="0"/>
          <w:marTop w:val="0"/>
          <w:marBottom w:val="0"/>
          <w:divBdr>
            <w:top w:val="single" w:sz="2" w:space="0" w:color="000000"/>
            <w:left w:val="single" w:sz="2" w:space="0" w:color="000000"/>
            <w:bottom w:val="single" w:sz="2" w:space="0" w:color="000000"/>
            <w:right w:val="single" w:sz="2" w:space="0" w:color="000000"/>
          </w:divBdr>
        </w:div>
        <w:div w:id="1414862877">
          <w:marLeft w:val="0"/>
          <w:marRight w:val="0"/>
          <w:marTop w:val="0"/>
          <w:marBottom w:val="0"/>
          <w:divBdr>
            <w:top w:val="single" w:sz="2" w:space="0" w:color="000000"/>
            <w:left w:val="single" w:sz="2" w:space="0" w:color="000000"/>
            <w:bottom w:val="single" w:sz="2" w:space="0" w:color="000000"/>
            <w:right w:val="single" w:sz="2" w:space="0" w:color="000000"/>
          </w:divBdr>
        </w:div>
        <w:div w:id="345668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2938768">
      <w:bodyDiv w:val="1"/>
      <w:marLeft w:val="0"/>
      <w:marRight w:val="0"/>
      <w:marTop w:val="0"/>
      <w:marBottom w:val="0"/>
      <w:divBdr>
        <w:top w:val="none" w:sz="0" w:space="0" w:color="auto"/>
        <w:left w:val="none" w:sz="0" w:space="0" w:color="auto"/>
        <w:bottom w:val="none" w:sz="0" w:space="0" w:color="auto"/>
        <w:right w:val="none" w:sz="0" w:space="0" w:color="auto"/>
      </w:divBdr>
    </w:div>
    <w:div w:id="828985711">
      <w:bodyDiv w:val="1"/>
      <w:marLeft w:val="0"/>
      <w:marRight w:val="0"/>
      <w:marTop w:val="0"/>
      <w:marBottom w:val="0"/>
      <w:divBdr>
        <w:top w:val="none" w:sz="0" w:space="0" w:color="auto"/>
        <w:left w:val="none" w:sz="0" w:space="0" w:color="auto"/>
        <w:bottom w:val="none" w:sz="0" w:space="0" w:color="auto"/>
        <w:right w:val="none" w:sz="0" w:space="0" w:color="auto"/>
      </w:divBdr>
      <w:divsChild>
        <w:div w:id="384959384">
          <w:marLeft w:val="0"/>
          <w:marRight w:val="0"/>
          <w:marTop w:val="0"/>
          <w:marBottom w:val="0"/>
          <w:divBdr>
            <w:top w:val="single" w:sz="2" w:space="0" w:color="000000"/>
            <w:left w:val="single" w:sz="2" w:space="0" w:color="000000"/>
            <w:bottom w:val="single" w:sz="2" w:space="0" w:color="000000"/>
            <w:right w:val="single" w:sz="2" w:space="0" w:color="000000"/>
          </w:divBdr>
          <w:divsChild>
            <w:div w:id="992951381">
              <w:marLeft w:val="0"/>
              <w:marRight w:val="0"/>
              <w:marTop w:val="0"/>
              <w:marBottom w:val="0"/>
              <w:divBdr>
                <w:top w:val="single" w:sz="2" w:space="0" w:color="000000"/>
                <w:left w:val="single" w:sz="2" w:space="0" w:color="000000"/>
                <w:bottom w:val="single" w:sz="2" w:space="0" w:color="000000"/>
                <w:right w:val="single" w:sz="2" w:space="0" w:color="000000"/>
              </w:divBdr>
              <w:divsChild>
                <w:div w:id="1639916896">
                  <w:marLeft w:val="0"/>
                  <w:marRight w:val="0"/>
                  <w:marTop w:val="0"/>
                  <w:marBottom w:val="0"/>
                  <w:divBdr>
                    <w:top w:val="single" w:sz="2" w:space="0" w:color="000000"/>
                    <w:left w:val="single" w:sz="2" w:space="0" w:color="000000"/>
                    <w:bottom w:val="single" w:sz="2" w:space="0" w:color="000000"/>
                    <w:right w:val="single" w:sz="2" w:space="0" w:color="000000"/>
                  </w:divBdr>
                </w:div>
                <w:div w:id="1979341178">
                  <w:marLeft w:val="0"/>
                  <w:marRight w:val="0"/>
                  <w:marTop w:val="0"/>
                  <w:marBottom w:val="0"/>
                  <w:divBdr>
                    <w:top w:val="single" w:sz="2" w:space="0" w:color="000000"/>
                    <w:left w:val="single" w:sz="2" w:space="0" w:color="000000"/>
                    <w:bottom w:val="single" w:sz="2" w:space="0" w:color="000000"/>
                    <w:right w:val="single" w:sz="2" w:space="0" w:color="000000"/>
                  </w:divBdr>
                </w:div>
                <w:div w:id="874804463">
                  <w:marLeft w:val="0"/>
                  <w:marRight w:val="0"/>
                  <w:marTop w:val="0"/>
                  <w:marBottom w:val="0"/>
                  <w:divBdr>
                    <w:top w:val="single" w:sz="2" w:space="0" w:color="000000"/>
                    <w:left w:val="single" w:sz="2" w:space="0" w:color="000000"/>
                    <w:bottom w:val="single" w:sz="2" w:space="0" w:color="000000"/>
                    <w:right w:val="single" w:sz="2" w:space="0" w:color="000000"/>
                  </w:divBdr>
                </w:div>
                <w:div w:id="658727372">
                  <w:marLeft w:val="0"/>
                  <w:marRight w:val="0"/>
                  <w:marTop w:val="0"/>
                  <w:marBottom w:val="0"/>
                  <w:divBdr>
                    <w:top w:val="single" w:sz="2" w:space="0" w:color="000000"/>
                    <w:left w:val="single" w:sz="2" w:space="0" w:color="000000"/>
                    <w:bottom w:val="single" w:sz="2" w:space="0" w:color="000000"/>
                    <w:right w:val="single" w:sz="2" w:space="0" w:color="000000"/>
                  </w:divBdr>
                </w:div>
                <w:div w:id="2132433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5575310">
          <w:marLeft w:val="0"/>
          <w:marRight w:val="0"/>
          <w:marTop w:val="0"/>
          <w:marBottom w:val="0"/>
          <w:divBdr>
            <w:top w:val="single" w:sz="2" w:space="0" w:color="000000"/>
            <w:left w:val="single" w:sz="2" w:space="0" w:color="000000"/>
            <w:bottom w:val="single" w:sz="2" w:space="0" w:color="000000"/>
            <w:right w:val="single" w:sz="2" w:space="0" w:color="000000"/>
          </w:divBdr>
          <w:divsChild>
            <w:div w:id="954022756">
              <w:marLeft w:val="0"/>
              <w:marRight w:val="0"/>
              <w:marTop w:val="0"/>
              <w:marBottom w:val="0"/>
              <w:divBdr>
                <w:top w:val="single" w:sz="2" w:space="0" w:color="000000"/>
                <w:left w:val="single" w:sz="2" w:space="0" w:color="000000"/>
                <w:bottom w:val="single" w:sz="2" w:space="0" w:color="000000"/>
                <w:right w:val="single" w:sz="2" w:space="0" w:color="000000"/>
              </w:divBdr>
              <w:divsChild>
                <w:div w:id="815605601">
                  <w:marLeft w:val="0"/>
                  <w:marRight w:val="0"/>
                  <w:marTop w:val="0"/>
                  <w:marBottom w:val="0"/>
                  <w:divBdr>
                    <w:top w:val="single" w:sz="2" w:space="0" w:color="000000"/>
                    <w:left w:val="single" w:sz="2" w:space="0" w:color="000000"/>
                    <w:bottom w:val="single" w:sz="2" w:space="0" w:color="000000"/>
                    <w:right w:val="single" w:sz="2" w:space="0" w:color="000000"/>
                  </w:divBdr>
                  <w:divsChild>
                    <w:div w:id="86774076">
                      <w:marLeft w:val="0"/>
                      <w:marRight w:val="0"/>
                      <w:marTop w:val="150"/>
                      <w:marBottom w:val="0"/>
                      <w:divBdr>
                        <w:top w:val="single" w:sz="6" w:space="0" w:color="CCD6DD"/>
                        <w:left w:val="single" w:sz="6" w:space="0" w:color="CCD6DD"/>
                        <w:bottom w:val="single" w:sz="6" w:space="0" w:color="CCD6DD"/>
                        <w:right w:val="single" w:sz="6" w:space="0" w:color="CCD6DD"/>
                      </w:divBdr>
                      <w:divsChild>
                        <w:div w:id="527642968">
                          <w:marLeft w:val="0"/>
                          <w:marRight w:val="0"/>
                          <w:marTop w:val="0"/>
                          <w:marBottom w:val="0"/>
                          <w:divBdr>
                            <w:top w:val="single" w:sz="2" w:space="0" w:color="000000"/>
                            <w:left w:val="single" w:sz="2" w:space="0" w:color="000000"/>
                            <w:bottom w:val="single" w:sz="2" w:space="0" w:color="000000"/>
                            <w:right w:val="single" w:sz="2" w:space="0" w:color="000000"/>
                          </w:divBdr>
                          <w:divsChild>
                            <w:div w:id="1733311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50292305">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77995374">
      <w:bodyDiv w:val="1"/>
      <w:marLeft w:val="0"/>
      <w:marRight w:val="0"/>
      <w:marTop w:val="0"/>
      <w:marBottom w:val="0"/>
      <w:divBdr>
        <w:top w:val="none" w:sz="0" w:space="0" w:color="auto"/>
        <w:left w:val="none" w:sz="0" w:space="0" w:color="auto"/>
        <w:bottom w:val="none" w:sz="0" w:space="0" w:color="auto"/>
        <w:right w:val="none" w:sz="0" w:space="0" w:color="auto"/>
      </w:divBdr>
    </w:div>
    <w:div w:id="979960765">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178808708">
      <w:bodyDiv w:val="1"/>
      <w:marLeft w:val="0"/>
      <w:marRight w:val="0"/>
      <w:marTop w:val="0"/>
      <w:marBottom w:val="0"/>
      <w:divBdr>
        <w:top w:val="none" w:sz="0" w:space="0" w:color="auto"/>
        <w:left w:val="none" w:sz="0" w:space="0" w:color="auto"/>
        <w:bottom w:val="none" w:sz="0" w:space="0" w:color="auto"/>
        <w:right w:val="none" w:sz="0" w:space="0" w:color="auto"/>
      </w:divBdr>
      <w:divsChild>
        <w:div w:id="378864988">
          <w:marLeft w:val="0"/>
          <w:marRight w:val="0"/>
          <w:marTop w:val="0"/>
          <w:marBottom w:val="0"/>
          <w:divBdr>
            <w:top w:val="single" w:sz="2" w:space="0" w:color="000000"/>
            <w:left w:val="single" w:sz="2" w:space="0" w:color="000000"/>
            <w:bottom w:val="single" w:sz="2" w:space="0" w:color="000000"/>
            <w:right w:val="single" w:sz="2" w:space="0" w:color="000000"/>
          </w:divBdr>
        </w:div>
        <w:div w:id="863059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297177770">
      <w:bodyDiv w:val="1"/>
      <w:marLeft w:val="0"/>
      <w:marRight w:val="0"/>
      <w:marTop w:val="0"/>
      <w:marBottom w:val="0"/>
      <w:divBdr>
        <w:top w:val="none" w:sz="0" w:space="0" w:color="auto"/>
        <w:left w:val="none" w:sz="0" w:space="0" w:color="auto"/>
        <w:bottom w:val="none" w:sz="0" w:space="0" w:color="auto"/>
        <w:right w:val="none" w:sz="0" w:space="0" w:color="auto"/>
      </w:divBdr>
    </w:div>
    <w:div w:id="1299145470">
      <w:bodyDiv w:val="1"/>
      <w:marLeft w:val="0"/>
      <w:marRight w:val="0"/>
      <w:marTop w:val="0"/>
      <w:marBottom w:val="0"/>
      <w:divBdr>
        <w:top w:val="none" w:sz="0" w:space="0" w:color="auto"/>
        <w:left w:val="none" w:sz="0" w:space="0" w:color="auto"/>
        <w:bottom w:val="none" w:sz="0" w:space="0" w:color="auto"/>
        <w:right w:val="none" w:sz="0" w:space="0" w:color="auto"/>
      </w:divBdr>
    </w:div>
    <w:div w:id="1301882193">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467821558">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0850384">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583100184">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782064531">
      <w:bodyDiv w:val="1"/>
      <w:marLeft w:val="0"/>
      <w:marRight w:val="0"/>
      <w:marTop w:val="0"/>
      <w:marBottom w:val="0"/>
      <w:divBdr>
        <w:top w:val="none" w:sz="0" w:space="0" w:color="auto"/>
        <w:left w:val="none" w:sz="0" w:space="0" w:color="auto"/>
        <w:bottom w:val="none" w:sz="0" w:space="0" w:color="auto"/>
        <w:right w:val="none" w:sz="0" w:space="0" w:color="auto"/>
      </w:divBdr>
    </w:div>
    <w:div w:id="1814252093">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686292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45989417">
      <w:bodyDiv w:val="1"/>
      <w:marLeft w:val="0"/>
      <w:marRight w:val="0"/>
      <w:marTop w:val="0"/>
      <w:marBottom w:val="0"/>
      <w:divBdr>
        <w:top w:val="none" w:sz="0" w:space="0" w:color="auto"/>
        <w:left w:val="none" w:sz="0" w:space="0" w:color="auto"/>
        <w:bottom w:val="none" w:sz="0" w:space="0" w:color="auto"/>
        <w:right w:val="none" w:sz="0" w:space="0" w:color="auto"/>
      </w:divBdr>
    </w:div>
    <w:div w:id="1951549337">
      <w:bodyDiv w:val="1"/>
      <w:marLeft w:val="0"/>
      <w:marRight w:val="0"/>
      <w:marTop w:val="0"/>
      <w:marBottom w:val="0"/>
      <w:divBdr>
        <w:top w:val="none" w:sz="0" w:space="0" w:color="auto"/>
        <w:left w:val="none" w:sz="0" w:space="0" w:color="auto"/>
        <w:bottom w:val="none" w:sz="0" w:space="0" w:color="auto"/>
        <w:right w:val="none" w:sz="0" w:space="0" w:color="auto"/>
      </w:divBdr>
    </w:div>
    <w:div w:id="196877978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001695254">
      <w:bodyDiv w:val="1"/>
      <w:marLeft w:val="0"/>
      <w:marRight w:val="0"/>
      <w:marTop w:val="0"/>
      <w:marBottom w:val="0"/>
      <w:divBdr>
        <w:top w:val="none" w:sz="0" w:space="0" w:color="auto"/>
        <w:left w:val="none" w:sz="0" w:space="0" w:color="auto"/>
        <w:bottom w:val="none" w:sz="0" w:space="0" w:color="auto"/>
        <w:right w:val="none" w:sz="0" w:space="0" w:color="auto"/>
      </w:divBdr>
    </w:div>
    <w:div w:id="2079597297">
      <w:bodyDiv w:val="1"/>
      <w:marLeft w:val="0"/>
      <w:marRight w:val="0"/>
      <w:marTop w:val="0"/>
      <w:marBottom w:val="0"/>
      <w:divBdr>
        <w:top w:val="none" w:sz="0" w:space="0" w:color="auto"/>
        <w:left w:val="none" w:sz="0" w:space="0" w:color="auto"/>
        <w:bottom w:val="none" w:sz="0" w:space="0" w:color="auto"/>
        <w:right w:val="none" w:sz="0" w:space="0" w:color="auto"/>
      </w:divBdr>
    </w:div>
    <w:div w:id="2103528230">
      <w:bodyDiv w:val="1"/>
      <w:marLeft w:val="0"/>
      <w:marRight w:val="0"/>
      <w:marTop w:val="0"/>
      <w:marBottom w:val="0"/>
      <w:divBdr>
        <w:top w:val="none" w:sz="0" w:space="0" w:color="auto"/>
        <w:left w:val="none" w:sz="0" w:space="0" w:color="auto"/>
        <w:bottom w:val="none" w:sz="0" w:space="0" w:color="auto"/>
        <w:right w:val="none" w:sz="0" w:space="0" w:color="auto"/>
      </w:divBdr>
      <w:divsChild>
        <w:div w:id="157815783">
          <w:marLeft w:val="0"/>
          <w:marRight w:val="0"/>
          <w:marTop w:val="0"/>
          <w:marBottom w:val="0"/>
          <w:divBdr>
            <w:top w:val="none" w:sz="0" w:space="0" w:color="auto"/>
            <w:left w:val="none" w:sz="0" w:space="0" w:color="auto"/>
            <w:bottom w:val="none" w:sz="0" w:space="0" w:color="auto"/>
            <w:right w:val="none" w:sz="0" w:space="0" w:color="auto"/>
          </w:divBdr>
        </w:div>
        <w:div w:id="585309141">
          <w:marLeft w:val="0"/>
          <w:marRight w:val="0"/>
          <w:marTop w:val="0"/>
          <w:marBottom w:val="0"/>
          <w:divBdr>
            <w:top w:val="none" w:sz="0" w:space="0" w:color="auto"/>
            <w:left w:val="none" w:sz="0" w:space="0" w:color="auto"/>
            <w:bottom w:val="none" w:sz="0" w:space="0" w:color="auto"/>
            <w:right w:val="none" w:sz="0" w:space="0" w:color="auto"/>
          </w:divBdr>
        </w:div>
        <w:div w:id="1433479471">
          <w:marLeft w:val="0"/>
          <w:marRight w:val="0"/>
          <w:marTop w:val="0"/>
          <w:marBottom w:val="0"/>
          <w:divBdr>
            <w:top w:val="none" w:sz="0" w:space="0" w:color="auto"/>
            <w:left w:val="none" w:sz="0" w:space="0" w:color="auto"/>
            <w:bottom w:val="none" w:sz="0" w:space="0" w:color="auto"/>
            <w:right w:val="none" w:sz="0" w:space="0" w:color="auto"/>
          </w:divBdr>
        </w:div>
      </w:divsChild>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materq"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lyssa.kremmer@mater.org.au" TargetMode="External"/><Relationship Id="rId17" Type="http://schemas.openxmlformats.org/officeDocument/2006/relationships/hyperlink" Target="https://twitter.com/MaterN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inkedin.com/company/37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youtube.com/user/MaterHealthServ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566\AppData\Local\Microsoft\Windows\INetCache\IE\F2C1JKDX\Mater-Research-2-0-Basic-branded-word-doc-template.dotm" TargetMode="External"/></Relationships>
</file>

<file path=word/theme/theme1.xml><?xml version="1.0" encoding="utf-8"?>
<a:theme xmlns:a="http://schemas.openxmlformats.org/drawingml/2006/main" name="Office Theme">
  <a:themeElements>
    <a:clrScheme name="Mater Research">
      <a:dk1>
        <a:sysClr val="windowText" lastClr="000000"/>
      </a:dk1>
      <a:lt1>
        <a:sysClr val="window" lastClr="FFFFFF"/>
      </a:lt1>
      <a:dk2>
        <a:srgbClr val="808285"/>
      </a:dk2>
      <a:lt2>
        <a:srgbClr val="E4E4E4"/>
      </a:lt2>
      <a:accent1>
        <a:srgbClr val="A23A95"/>
      </a:accent1>
      <a:accent2>
        <a:srgbClr val="6D2A8D"/>
      </a:accent2>
      <a:accent3>
        <a:srgbClr val="0E3178"/>
      </a:accent3>
      <a:accent4>
        <a:srgbClr val="808285"/>
      </a:accent4>
      <a:accent5>
        <a:srgbClr val="E4E4E4"/>
      </a:accent5>
      <a:accent6>
        <a:srgbClr val="005DAD"/>
      </a:accent6>
      <a:hlink>
        <a:srgbClr val="A23A95"/>
      </a:hlink>
      <a:folHlink>
        <a:srgbClr val="6D2A8D"/>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FF4F1B8B2705A4A9A3CF2FF65729041" ma:contentTypeVersion="12" ma:contentTypeDescription="Create a new document." ma:contentTypeScope="" ma:versionID="04d946f805d853d5e9b2c19c9cc49fc4">
  <xsd:schema xmlns:xsd="http://www.w3.org/2001/XMLSchema" xmlns:xs="http://www.w3.org/2001/XMLSchema" xmlns:p="http://schemas.microsoft.com/office/2006/metadata/properties" xmlns:ns2="c270a1c5-a494-4d0a-8b12-098552dd6f42" xmlns:ns3="af27b6b2-e129-451d-a55e-d049629ae72d" targetNamespace="http://schemas.microsoft.com/office/2006/metadata/properties" ma:root="true" ma:fieldsID="2edcded086cb1e3214eb978e0cf499fd" ns2:_="" ns3:_="">
    <xsd:import namespace="c270a1c5-a494-4d0a-8b12-098552dd6f42"/>
    <xsd:import namespace="af27b6b2-e129-451d-a55e-d049629ae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7b6b2-e129-451d-a55e-d049629ae7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897F3-4D28-4C00-BAEC-85C7D30D5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7E0BE-FE96-48A2-9D17-AD1731011663}">
  <ds:schemaRefs>
    <ds:schemaRef ds:uri="http://schemas.microsoft.com/sharepoint/v3/contenttype/forms"/>
  </ds:schemaRefs>
</ds:datastoreItem>
</file>

<file path=customXml/itemProps4.xml><?xml version="1.0" encoding="utf-8"?>
<ds:datastoreItem xmlns:ds="http://schemas.openxmlformats.org/officeDocument/2006/customXml" ds:itemID="{0E6D1AD9-B3A8-49A6-87EE-93B43B811BE9}">
  <ds:schemaRefs>
    <ds:schemaRef ds:uri="http://schemas.openxmlformats.org/officeDocument/2006/bibliography"/>
  </ds:schemaRefs>
</ds:datastoreItem>
</file>

<file path=customXml/itemProps5.xml><?xml version="1.0" encoding="utf-8"?>
<ds:datastoreItem xmlns:ds="http://schemas.openxmlformats.org/officeDocument/2006/customXml" ds:itemID="{E181BB28-A7D0-480A-9E19-570770145F99}"/>
</file>

<file path=docProps/app.xml><?xml version="1.0" encoding="utf-8"?>
<Properties xmlns="http://schemas.openxmlformats.org/officeDocument/2006/extended-properties" xmlns:vt="http://schemas.openxmlformats.org/officeDocument/2006/docPropsVTypes">
  <Template>Mater-Research-2-0-Basic-branded-word-doc-template</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Felling, Pamela</dc:creator>
  <cp:lastModifiedBy>Pia Akerman</cp:lastModifiedBy>
  <cp:revision>5</cp:revision>
  <dcterms:created xsi:type="dcterms:W3CDTF">2021-03-22T05:38:00Z</dcterms:created>
  <dcterms:modified xsi:type="dcterms:W3CDTF">2021-03-22T05:41:00Z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0x0101008FF4F1B8B2705A4A9A3CF2FF65729041</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